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2"/>
        <w:tblpPr w:leftFromText="141" w:rightFromText="141" w:vertAnchor="page" w:horzAnchor="margin" w:tblpXSpec="center" w:tblpY="766"/>
        <w:tblW w:w="13603" w:type="dxa"/>
        <w:tblLayout w:type="fixed"/>
        <w:tblLook w:val="04A0" w:firstRow="1" w:lastRow="0" w:firstColumn="1" w:lastColumn="0" w:noHBand="0" w:noVBand="1"/>
      </w:tblPr>
      <w:tblGrid>
        <w:gridCol w:w="562"/>
        <w:gridCol w:w="3686"/>
        <w:gridCol w:w="3832"/>
        <w:gridCol w:w="2121"/>
        <w:gridCol w:w="1134"/>
        <w:gridCol w:w="2268"/>
      </w:tblGrid>
      <w:tr w:rsidR="00676403" w:rsidRPr="00EE5F5B" w14:paraId="51D5F25C" w14:textId="77777777" w:rsidTr="002D7089">
        <w:trPr>
          <w:trHeight w:val="983"/>
        </w:trPr>
        <w:tc>
          <w:tcPr>
            <w:tcW w:w="13603" w:type="dxa"/>
            <w:gridSpan w:val="6"/>
            <w:shd w:val="clear" w:color="auto" w:fill="FDE9D9" w:themeFill="accent6" w:themeFillTint="33"/>
            <w:vAlign w:val="center"/>
          </w:tcPr>
          <w:p w14:paraId="74F8AF21" w14:textId="77777777" w:rsidR="00676403" w:rsidRPr="00EE5F5B" w:rsidRDefault="00676403" w:rsidP="00D77B52">
            <w:pPr>
              <w:jc w:val="center"/>
              <w:rPr>
                <w:rFonts w:ascii="Times New Roman" w:hAnsi="Times New Roman" w:cs="Times New Roman"/>
                <w:b/>
                <w:sz w:val="24"/>
                <w:szCs w:val="24"/>
              </w:rPr>
            </w:pPr>
            <w:bookmarkStart w:id="0" w:name="_GoBack"/>
            <w:bookmarkEnd w:id="0"/>
            <w:r w:rsidRPr="00EE5F5B">
              <w:rPr>
                <w:rFonts w:ascii="Times New Roman" w:hAnsi="Times New Roman" w:cs="Times New Roman"/>
                <w:b/>
                <w:sz w:val="24"/>
                <w:szCs w:val="24"/>
              </w:rPr>
              <w:t>IĞDIR ÜNİVERSİTESİ</w:t>
            </w:r>
          </w:p>
          <w:p w14:paraId="03637D67" w14:textId="77777777" w:rsidR="00676403" w:rsidRPr="00EE5F5B" w:rsidRDefault="00676403" w:rsidP="00D77B52">
            <w:pPr>
              <w:jc w:val="center"/>
              <w:rPr>
                <w:rFonts w:ascii="Times New Roman" w:hAnsi="Times New Roman" w:cs="Times New Roman"/>
                <w:b/>
                <w:sz w:val="24"/>
                <w:szCs w:val="24"/>
              </w:rPr>
            </w:pPr>
            <w:r w:rsidRPr="00EE5F5B">
              <w:rPr>
                <w:rFonts w:ascii="Times New Roman" w:hAnsi="Times New Roman" w:cs="Times New Roman"/>
                <w:b/>
                <w:sz w:val="24"/>
                <w:szCs w:val="24"/>
              </w:rPr>
              <w:t>SAĞLIK HİZMETLERİ MESLEK YÜKSEKOKULU</w:t>
            </w:r>
          </w:p>
          <w:p w14:paraId="00442898" w14:textId="37194762" w:rsidR="00864064" w:rsidRPr="00EE5F5B" w:rsidRDefault="00745BBB" w:rsidP="00426C7C">
            <w:pPr>
              <w:jc w:val="center"/>
              <w:rPr>
                <w:rFonts w:ascii="Times New Roman" w:hAnsi="Times New Roman" w:cs="Times New Roman"/>
                <w:b/>
                <w:sz w:val="24"/>
                <w:szCs w:val="24"/>
              </w:rPr>
            </w:pPr>
            <w:r w:rsidRPr="00EE5F5B">
              <w:rPr>
                <w:rFonts w:ascii="Times New Roman" w:hAnsi="Times New Roman" w:cs="Times New Roman"/>
                <w:b/>
                <w:sz w:val="24"/>
                <w:szCs w:val="24"/>
              </w:rPr>
              <w:t>202</w:t>
            </w:r>
            <w:r w:rsidR="00426C7C">
              <w:rPr>
                <w:rFonts w:ascii="Times New Roman" w:hAnsi="Times New Roman" w:cs="Times New Roman"/>
                <w:b/>
                <w:sz w:val="24"/>
                <w:szCs w:val="24"/>
              </w:rPr>
              <w:t>6</w:t>
            </w:r>
            <w:r w:rsidRPr="00EE5F5B">
              <w:rPr>
                <w:rFonts w:ascii="Times New Roman" w:hAnsi="Times New Roman" w:cs="Times New Roman"/>
                <w:b/>
                <w:sz w:val="24"/>
                <w:szCs w:val="24"/>
              </w:rPr>
              <w:t>-202</w:t>
            </w:r>
            <w:r w:rsidR="00426C7C">
              <w:rPr>
                <w:rFonts w:ascii="Times New Roman" w:hAnsi="Times New Roman" w:cs="Times New Roman"/>
                <w:b/>
                <w:sz w:val="24"/>
                <w:szCs w:val="24"/>
              </w:rPr>
              <w:t>7</w:t>
            </w:r>
            <w:r w:rsidR="00AC1435" w:rsidRPr="00EE5F5B">
              <w:rPr>
                <w:rFonts w:ascii="Times New Roman" w:hAnsi="Times New Roman" w:cs="Times New Roman"/>
                <w:b/>
                <w:sz w:val="24"/>
                <w:szCs w:val="24"/>
              </w:rPr>
              <w:t xml:space="preserve"> </w:t>
            </w:r>
            <w:r w:rsidR="00426C7C">
              <w:rPr>
                <w:rFonts w:ascii="Times New Roman" w:hAnsi="Times New Roman" w:cs="Times New Roman"/>
                <w:b/>
                <w:sz w:val="24"/>
                <w:szCs w:val="24"/>
              </w:rPr>
              <w:t>GÜZ</w:t>
            </w:r>
            <w:r w:rsidR="00AC1435" w:rsidRPr="00EE5F5B">
              <w:rPr>
                <w:rFonts w:ascii="Times New Roman" w:hAnsi="Times New Roman" w:cs="Times New Roman"/>
                <w:b/>
                <w:sz w:val="24"/>
                <w:szCs w:val="24"/>
              </w:rPr>
              <w:t xml:space="preserve"> DÖNEMİ </w:t>
            </w:r>
            <w:r w:rsidR="004A63A8" w:rsidRPr="00EE5F5B">
              <w:rPr>
                <w:rFonts w:ascii="Times New Roman" w:hAnsi="Times New Roman" w:cs="Times New Roman"/>
                <w:b/>
                <w:sz w:val="24"/>
                <w:szCs w:val="24"/>
              </w:rPr>
              <w:t>YATAY GEÇİŞ SONUÇLARI</w:t>
            </w:r>
          </w:p>
        </w:tc>
      </w:tr>
      <w:tr w:rsidR="00577E99" w:rsidRPr="00EE5F5B" w14:paraId="57AC40CE" w14:textId="77777777" w:rsidTr="00C54BD3">
        <w:trPr>
          <w:trHeight w:val="225"/>
        </w:trPr>
        <w:tc>
          <w:tcPr>
            <w:tcW w:w="562" w:type="dxa"/>
            <w:shd w:val="clear" w:color="auto" w:fill="8DB3E2" w:themeFill="text2" w:themeFillTint="66"/>
            <w:vAlign w:val="center"/>
          </w:tcPr>
          <w:p w14:paraId="17BF9488" w14:textId="77777777" w:rsidR="00577E99" w:rsidRPr="00EE5F5B" w:rsidRDefault="00577E99" w:rsidP="00EE5F5B">
            <w:pPr>
              <w:jc w:val="both"/>
              <w:rPr>
                <w:rFonts w:ascii="Times New Roman" w:hAnsi="Times New Roman" w:cs="Times New Roman"/>
                <w:b/>
                <w:sz w:val="24"/>
                <w:szCs w:val="24"/>
              </w:rPr>
            </w:pPr>
            <w:r w:rsidRPr="00EE5F5B">
              <w:rPr>
                <w:rFonts w:ascii="Times New Roman" w:hAnsi="Times New Roman" w:cs="Times New Roman"/>
                <w:b/>
                <w:sz w:val="24"/>
                <w:szCs w:val="24"/>
              </w:rPr>
              <w:t>SN</w:t>
            </w:r>
          </w:p>
        </w:tc>
        <w:tc>
          <w:tcPr>
            <w:tcW w:w="3686" w:type="dxa"/>
            <w:shd w:val="clear" w:color="auto" w:fill="8DB3E2" w:themeFill="text2" w:themeFillTint="66"/>
            <w:vAlign w:val="center"/>
          </w:tcPr>
          <w:p w14:paraId="2BB1F6DB" w14:textId="77777777" w:rsidR="00577E99" w:rsidRPr="00EE5F5B" w:rsidRDefault="00577E99" w:rsidP="00EE5F5B">
            <w:pPr>
              <w:jc w:val="both"/>
              <w:rPr>
                <w:rFonts w:ascii="Times New Roman" w:hAnsi="Times New Roman" w:cs="Times New Roman"/>
                <w:b/>
                <w:sz w:val="24"/>
                <w:szCs w:val="24"/>
              </w:rPr>
            </w:pPr>
            <w:r w:rsidRPr="00EE5F5B">
              <w:rPr>
                <w:rFonts w:ascii="Times New Roman" w:hAnsi="Times New Roman" w:cs="Times New Roman"/>
                <w:b/>
                <w:sz w:val="24"/>
                <w:szCs w:val="24"/>
              </w:rPr>
              <w:t>ADI SOYADI</w:t>
            </w:r>
          </w:p>
        </w:tc>
        <w:tc>
          <w:tcPr>
            <w:tcW w:w="3832" w:type="dxa"/>
            <w:shd w:val="clear" w:color="auto" w:fill="8DB3E2" w:themeFill="text2" w:themeFillTint="66"/>
            <w:vAlign w:val="center"/>
          </w:tcPr>
          <w:p w14:paraId="6557F40B" w14:textId="77777777" w:rsidR="00577E99" w:rsidRPr="00EE5F5B" w:rsidRDefault="00577E99" w:rsidP="00EE5F5B">
            <w:pPr>
              <w:jc w:val="both"/>
              <w:rPr>
                <w:rFonts w:ascii="Times New Roman" w:hAnsi="Times New Roman" w:cs="Times New Roman"/>
                <w:b/>
                <w:sz w:val="24"/>
                <w:szCs w:val="24"/>
              </w:rPr>
            </w:pPr>
            <w:r w:rsidRPr="00EE5F5B">
              <w:rPr>
                <w:rFonts w:ascii="Times New Roman" w:hAnsi="Times New Roman" w:cs="Times New Roman"/>
                <w:b/>
                <w:sz w:val="24"/>
                <w:szCs w:val="24"/>
              </w:rPr>
              <w:t>GEÇTİĞİ PROGRAM</w:t>
            </w:r>
          </w:p>
        </w:tc>
        <w:tc>
          <w:tcPr>
            <w:tcW w:w="2121" w:type="dxa"/>
            <w:shd w:val="clear" w:color="auto" w:fill="8DB3E2" w:themeFill="text2" w:themeFillTint="66"/>
            <w:vAlign w:val="center"/>
          </w:tcPr>
          <w:p w14:paraId="7A3A2495" w14:textId="77777777" w:rsidR="00577E99" w:rsidRPr="00EE5F5B" w:rsidRDefault="00577E99" w:rsidP="00EE5F5B">
            <w:pPr>
              <w:jc w:val="both"/>
              <w:rPr>
                <w:rFonts w:ascii="Times New Roman" w:hAnsi="Times New Roman" w:cs="Times New Roman"/>
                <w:b/>
                <w:sz w:val="24"/>
                <w:szCs w:val="24"/>
              </w:rPr>
            </w:pPr>
            <w:r w:rsidRPr="00EE5F5B">
              <w:rPr>
                <w:rFonts w:ascii="Times New Roman" w:hAnsi="Times New Roman" w:cs="Times New Roman"/>
                <w:b/>
                <w:sz w:val="24"/>
                <w:szCs w:val="24"/>
              </w:rPr>
              <w:t>KONTENJAN TÜRÜ</w:t>
            </w:r>
          </w:p>
        </w:tc>
        <w:tc>
          <w:tcPr>
            <w:tcW w:w="1134" w:type="dxa"/>
            <w:shd w:val="clear" w:color="auto" w:fill="8DB3E2" w:themeFill="text2" w:themeFillTint="66"/>
            <w:vAlign w:val="center"/>
          </w:tcPr>
          <w:p w14:paraId="239A591F" w14:textId="77777777" w:rsidR="00577E99" w:rsidRPr="00EE5F5B" w:rsidRDefault="00577E99" w:rsidP="00EE5F5B">
            <w:pPr>
              <w:jc w:val="both"/>
              <w:rPr>
                <w:rFonts w:ascii="Times New Roman" w:hAnsi="Times New Roman" w:cs="Times New Roman"/>
                <w:b/>
                <w:sz w:val="24"/>
                <w:szCs w:val="24"/>
              </w:rPr>
            </w:pPr>
            <w:r w:rsidRPr="00EE5F5B">
              <w:rPr>
                <w:rFonts w:ascii="Times New Roman" w:hAnsi="Times New Roman" w:cs="Times New Roman"/>
                <w:b/>
                <w:sz w:val="24"/>
                <w:szCs w:val="24"/>
              </w:rPr>
              <w:t>SONUÇ</w:t>
            </w:r>
          </w:p>
        </w:tc>
        <w:tc>
          <w:tcPr>
            <w:tcW w:w="2268" w:type="dxa"/>
            <w:shd w:val="clear" w:color="auto" w:fill="8DB3E2" w:themeFill="text2" w:themeFillTint="66"/>
            <w:vAlign w:val="center"/>
          </w:tcPr>
          <w:p w14:paraId="7359D0CD" w14:textId="77777777" w:rsidR="00577E99" w:rsidRPr="00EE5F5B" w:rsidRDefault="007C2259" w:rsidP="00EE5F5B">
            <w:pPr>
              <w:jc w:val="both"/>
              <w:rPr>
                <w:rFonts w:ascii="Times New Roman" w:hAnsi="Times New Roman" w:cs="Times New Roman"/>
                <w:b/>
                <w:sz w:val="24"/>
                <w:szCs w:val="24"/>
              </w:rPr>
            </w:pPr>
            <w:r w:rsidRPr="00EE5F5B">
              <w:rPr>
                <w:rFonts w:ascii="Times New Roman" w:hAnsi="Times New Roman" w:cs="Times New Roman"/>
                <w:b/>
                <w:sz w:val="24"/>
                <w:szCs w:val="24"/>
              </w:rPr>
              <w:t>İNTİBAK EDİLEN SINIF</w:t>
            </w:r>
          </w:p>
        </w:tc>
      </w:tr>
      <w:tr w:rsidR="004E64F9" w:rsidRPr="00EE5F5B" w14:paraId="6DBDF9D9" w14:textId="77777777" w:rsidTr="006752F2">
        <w:trPr>
          <w:trHeight w:val="241"/>
        </w:trPr>
        <w:tc>
          <w:tcPr>
            <w:tcW w:w="562" w:type="dxa"/>
            <w:shd w:val="clear" w:color="auto" w:fill="auto"/>
            <w:vAlign w:val="center"/>
          </w:tcPr>
          <w:p w14:paraId="063F1441" w14:textId="204C37DC" w:rsidR="004E64F9" w:rsidRPr="000964CE" w:rsidRDefault="004E64F9" w:rsidP="004E64F9">
            <w:pPr>
              <w:jc w:val="center"/>
              <w:rPr>
                <w:rFonts w:ascii="Times New Roman" w:hAnsi="Times New Roman" w:cs="Times New Roman"/>
                <w:sz w:val="24"/>
                <w:szCs w:val="24"/>
              </w:rPr>
            </w:pPr>
            <w:r w:rsidRPr="000964CE">
              <w:rPr>
                <w:rFonts w:ascii="Times New Roman" w:hAnsi="Times New Roman" w:cs="Times New Roman"/>
                <w:sz w:val="24"/>
                <w:szCs w:val="24"/>
              </w:rPr>
              <w:t>1</w:t>
            </w:r>
          </w:p>
        </w:tc>
        <w:tc>
          <w:tcPr>
            <w:tcW w:w="3686" w:type="dxa"/>
            <w:shd w:val="clear" w:color="auto" w:fill="auto"/>
          </w:tcPr>
          <w:p w14:paraId="3CF8A6EE" w14:textId="34F5CE8A" w:rsidR="004E64F9" w:rsidRPr="00B76C2B" w:rsidRDefault="004E64F9" w:rsidP="004E64F9">
            <w:pPr>
              <w:jc w:val="both"/>
              <w:rPr>
                <w:rFonts w:ascii="Times New Roman" w:hAnsi="Times New Roman" w:cs="Times New Roman"/>
                <w:sz w:val="24"/>
                <w:szCs w:val="24"/>
              </w:rPr>
            </w:pPr>
            <w:r w:rsidRPr="00B76C2B">
              <w:rPr>
                <w:rFonts w:ascii="Times New Roman" w:eastAsia="Aptos" w:hAnsi="Times New Roman" w:cs="Times New Roman"/>
                <w:sz w:val="24"/>
                <w:szCs w:val="24"/>
              </w:rPr>
              <w:t>Beyza KAHVECİ</w:t>
            </w:r>
          </w:p>
        </w:tc>
        <w:tc>
          <w:tcPr>
            <w:tcW w:w="3832" w:type="dxa"/>
            <w:shd w:val="clear" w:color="auto" w:fill="auto"/>
          </w:tcPr>
          <w:p w14:paraId="2A28BD79" w14:textId="2DECA8BF" w:rsidR="004E64F9" w:rsidRPr="00B76C2B" w:rsidRDefault="004E64F9" w:rsidP="004E64F9">
            <w:pPr>
              <w:jc w:val="both"/>
              <w:rPr>
                <w:rFonts w:ascii="Times New Roman" w:hAnsi="Times New Roman" w:cs="Times New Roman"/>
                <w:sz w:val="24"/>
                <w:szCs w:val="24"/>
              </w:rPr>
            </w:pPr>
            <w:r w:rsidRPr="00B76C2B">
              <w:rPr>
                <w:rFonts w:ascii="Times New Roman" w:hAnsi="Times New Roman" w:cs="Times New Roman"/>
                <w:sz w:val="24"/>
                <w:szCs w:val="24"/>
              </w:rPr>
              <w:t>İlk ve Acil Yardım</w:t>
            </w:r>
          </w:p>
        </w:tc>
        <w:tc>
          <w:tcPr>
            <w:tcW w:w="2121" w:type="dxa"/>
            <w:shd w:val="clear" w:color="auto" w:fill="auto"/>
          </w:tcPr>
          <w:p w14:paraId="77F98998" w14:textId="331392F3" w:rsidR="004E64F9" w:rsidRPr="00B76C2B" w:rsidRDefault="004E64F9" w:rsidP="004E64F9">
            <w:pPr>
              <w:jc w:val="both"/>
              <w:rPr>
                <w:rFonts w:ascii="Times New Roman" w:hAnsi="Times New Roman" w:cs="Times New Roman"/>
                <w:sz w:val="24"/>
                <w:szCs w:val="24"/>
              </w:rPr>
            </w:pPr>
            <w:r w:rsidRPr="00B76C2B">
              <w:rPr>
                <w:rFonts w:ascii="Times New Roman" w:hAnsi="Times New Roman" w:cs="Times New Roman"/>
                <w:sz w:val="24"/>
                <w:szCs w:val="24"/>
              </w:rPr>
              <w:t>GANO</w:t>
            </w:r>
          </w:p>
        </w:tc>
        <w:tc>
          <w:tcPr>
            <w:tcW w:w="1134" w:type="dxa"/>
            <w:shd w:val="clear" w:color="auto" w:fill="auto"/>
          </w:tcPr>
          <w:p w14:paraId="3B2086BA" w14:textId="6569D6D1" w:rsidR="004E64F9" w:rsidRPr="00B76C2B" w:rsidRDefault="004E64F9" w:rsidP="004E64F9">
            <w:pPr>
              <w:jc w:val="both"/>
              <w:rPr>
                <w:rFonts w:ascii="Times New Roman" w:hAnsi="Times New Roman" w:cs="Times New Roman"/>
                <w:sz w:val="24"/>
                <w:szCs w:val="24"/>
              </w:rPr>
            </w:pPr>
            <w:r w:rsidRPr="00B76C2B">
              <w:rPr>
                <w:rFonts w:ascii="Times New Roman" w:hAnsi="Times New Roman" w:cs="Times New Roman"/>
                <w:sz w:val="24"/>
                <w:szCs w:val="24"/>
              </w:rPr>
              <w:t>1.ASİL</w:t>
            </w:r>
          </w:p>
        </w:tc>
        <w:tc>
          <w:tcPr>
            <w:tcW w:w="2268" w:type="dxa"/>
            <w:shd w:val="clear" w:color="auto" w:fill="auto"/>
          </w:tcPr>
          <w:p w14:paraId="69DD66CF" w14:textId="7AD35AA4" w:rsidR="004E64F9" w:rsidRPr="00B76C2B" w:rsidRDefault="004E64F9" w:rsidP="004E64F9">
            <w:pPr>
              <w:jc w:val="both"/>
              <w:rPr>
                <w:rFonts w:ascii="Times New Roman" w:hAnsi="Times New Roman" w:cs="Times New Roman"/>
                <w:sz w:val="24"/>
                <w:szCs w:val="24"/>
              </w:rPr>
            </w:pPr>
            <w:r w:rsidRPr="00B76C2B">
              <w:rPr>
                <w:rFonts w:ascii="Times New Roman" w:hAnsi="Times New Roman" w:cs="Times New Roman"/>
                <w:sz w:val="24"/>
                <w:szCs w:val="24"/>
              </w:rPr>
              <w:t>2.Sınıf 1.Yarıyılı</w:t>
            </w:r>
          </w:p>
        </w:tc>
      </w:tr>
      <w:tr w:rsidR="004E64F9" w:rsidRPr="00EE5F5B" w14:paraId="0E02C232" w14:textId="77777777" w:rsidTr="006752F2">
        <w:trPr>
          <w:trHeight w:val="241"/>
        </w:trPr>
        <w:tc>
          <w:tcPr>
            <w:tcW w:w="562" w:type="dxa"/>
            <w:shd w:val="clear" w:color="auto" w:fill="DBE5F1" w:themeFill="accent1" w:themeFillTint="33"/>
            <w:vAlign w:val="center"/>
          </w:tcPr>
          <w:p w14:paraId="695E27AD" w14:textId="11EB4A90" w:rsidR="004E64F9" w:rsidRPr="000964CE" w:rsidRDefault="004E64F9" w:rsidP="004E64F9">
            <w:pPr>
              <w:jc w:val="center"/>
              <w:rPr>
                <w:rFonts w:ascii="Times New Roman" w:hAnsi="Times New Roman" w:cs="Times New Roman"/>
                <w:sz w:val="24"/>
                <w:szCs w:val="24"/>
              </w:rPr>
            </w:pPr>
            <w:r w:rsidRPr="000964CE">
              <w:rPr>
                <w:rFonts w:ascii="Times New Roman" w:hAnsi="Times New Roman" w:cs="Times New Roman"/>
                <w:sz w:val="24"/>
                <w:szCs w:val="24"/>
              </w:rPr>
              <w:t>2</w:t>
            </w:r>
          </w:p>
        </w:tc>
        <w:tc>
          <w:tcPr>
            <w:tcW w:w="3686" w:type="dxa"/>
            <w:shd w:val="clear" w:color="auto" w:fill="DBE5F1" w:themeFill="accent1" w:themeFillTint="33"/>
          </w:tcPr>
          <w:p w14:paraId="5C251653" w14:textId="29D0695F" w:rsidR="004E64F9" w:rsidRPr="00B76C2B" w:rsidRDefault="004E64F9" w:rsidP="004E64F9">
            <w:pPr>
              <w:jc w:val="both"/>
              <w:rPr>
                <w:rFonts w:ascii="Times New Roman" w:hAnsi="Times New Roman" w:cs="Times New Roman"/>
                <w:sz w:val="24"/>
                <w:szCs w:val="24"/>
              </w:rPr>
            </w:pPr>
            <w:r w:rsidRPr="00B76C2B">
              <w:rPr>
                <w:rFonts w:ascii="Times New Roman" w:eastAsia="Aptos" w:hAnsi="Times New Roman" w:cs="Times New Roman"/>
                <w:sz w:val="24"/>
                <w:szCs w:val="24"/>
              </w:rPr>
              <w:t>Furkan YILDIRIM</w:t>
            </w:r>
          </w:p>
        </w:tc>
        <w:tc>
          <w:tcPr>
            <w:tcW w:w="3832" w:type="dxa"/>
            <w:shd w:val="clear" w:color="auto" w:fill="DBE5F1" w:themeFill="accent1" w:themeFillTint="33"/>
          </w:tcPr>
          <w:p w14:paraId="15D65F5F" w14:textId="010C6C81" w:rsidR="004E64F9" w:rsidRPr="00B76C2B" w:rsidRDefault="004E64F9" w:rsidP="004E64F9">
            <w:pPr>
              <w:jc w:val="both"/>
              <w:rPr>
                <w:rFonts w:ascii="Times New Roman" w:hAnsi="Times New Roman" w:cs="Times New Roman"/>
                <w:sz w:val="24"/>
                <w:szCs w:val="24"/>
              </w:rPr>
            </w:pPr>
            <w:r w:rsidRPr="00B76C2B">
              <w:rPr>
                <w:rFonts w:ascii="Times New Roman" w:hAnsi="Times New Roman" w:cs="Times New Roman"/>
                <w:sz w:val="24"/>
                <w:szCs w:val="24"/>
              </w:rPr>
              <w:t>İlk ve Acil Yardım</w:t>
            </w:r>
          </w:p>
        </w:tc>
        <w:tc>
          <w:tcPr>
            <w:tcW w:w="2121" w:type="dxa"/>
            <w:shd w:val="clear" w:color="auto" w:fill="DBE5F1" w:themeFill="accent1" w:themeFillTint="33"/>
          </w:tcPr>
          <w:p w14:paraId="5C158498" w14:textId="21E94CCD" w:rsidR="004E64F9" w:rsidRPr="00B76C2B" w:rsidRDefault="004E64F9" w:rsidP="004E64F9">
            <w:pPr>
              <w:jc w:val="both"/>
              <w:rPr>
                <w:rFonts w:ascii="Times New Roman" w:hAnsi="Times New Roman" w:cs="Times New Roman"/>
                <w:sz w:val="24"/>
                <w:szCs w:val="24"/>
              </w:rPr>
            </w:pPr>
            <w:r w:rsidRPr="00B76C2B">
              <w:rPr>
                <w:rFonts w:ascii="Times New Roman" w:hAnsi="Times New Roman" w:cs="Times New Roman"/>
                <w:sz w:val="24"/>
                <w:szCs w:val="24"/>
              </w:rPr>
              <w:t>GANO</w:t>
            </w:r>
          </w:p>
        </w:tc>
        <w:tc>
          <w:tcPr>
            <w:tcW w:w="1134" w:type="dxa"/>
            <w:shd w:val="clear" w:color="auto" w:fill="DBE5F1" w:themeFill="accent1" w:themeFillTint="33"/>
          </w:tcPr>
          <w:p w14:paraId="408CA731" w14:textId="47AB377C" w:rsidR="004E64F9" w:rsidRPr="00B76C2B" w:rsidRDefault="004E64F9" w:rsidP="004E64F9">
            <w:pPr>
              <w:jc w:val="both"/>
              <w:rPr>
                <w:rFonts w:ascii="Times New Roman" w:hAnsi="Times New Roman" w:cs="Times New Roman"/>
                <w:sz w:val="24"/>
                <w:szCs w:val="24"/>
              </w:rPr>
            </w:pPr>
            <w:r w:rsidRPr="00B76C2B">
              <w:rPr>
                <w:rFonts w:ascii="Times New Roman" w:hAnsi="Times New Roman" w:cs="Times New Roman"/>
                <w:sz w:val="24"/>
                <w:szCs w:val="24"/>
              </w:rPr>
              <w:t>2.ASİL</w:t>
            </w:r>
          </w:p>
        </w:tc>
        <w:tc>
          <w:tcPr>
            <w:tcW w:w="2268" w:type="dxa"/>
            <w:shd w:val="clear" w:color="auto" w:fill="DBE5F1" w:themeFill="accent1" w:themeFillTint="33"/>
          </w:tcPr>
          <w:p w14:paraId="6EF6D2D2" w14:textId="562AB8CF" w:rsidR="004E64F9" w:rsidRPr="00B76C2B" w:rsidRDefault="004E64F9" w:rsidP="004E64F9">
            <w:pPr>
              <w:jc w:val="both"/>
              <w:rPr>
                <w:rFonts w:ascii="Times New Roman" w:hAnsi="Times New Roman" w:cs="Times New Roman"/>
                <w:sz w:val="24"/>
                <w:szCs w:val="24"/>
              </w:rPr>
            </w:pPr>
            <w:r w:rsidRPr="00B76C2B">
              <w:rPr>
                <w:rFonts w:ascii="Times New Roman" w:hAnsi="Times New Roman" w:cs="Times New Roman"/>
                <w:sz w:val="24"/>
                <w:szCs w:val="24"/>
              </w:rPr>
              <w:t>2.Sınıf 1.Yarıyılı</w:t>
            </w:r>
          </w:p>
        </w:tc>
      </w:tr>
      <w:tr w:rsidR="00894543" w:rsidRPr="00EE5F5B" w14:paraId="4A489161" w14:textId="77777777" w:rsidTr="006752F2">
        <w:trPr>
          <w:trHeight w:val="241"/>
        </w:trPr>
        <w:tc>
          <w:tcPr>
            <w:tcW w:w="562" w:type="dxa"/>
            <w:shd w:val="clear" w:color="auto" w:fill="auto"/>
            <w:vAlign w:val="center"/>
          </w:tcPr>
          <w:p w14:paraId="2BF2058C" w14:textId="1F098921" w:rsidR="00894543" w:rsidRPr="000964CE" w:rsidRDefault="00894543" w:rsidP="00894543">
            <w:pPr>
              <w:jc w:val="center"/>
              <w:rPr>
                <w:rFonts w:ascii="Times New Roman" w:hAnsi="Times New Roman" w:cs="Times New Roman"/>
                <w:sz w:val="24"/>
                <w:szCs w:val="24"/>
              </w:rPr>
            </w:pPr>
            <w:r w:rsidRPr="000964CE">
              <w:rPr>
                <w:rFonts w:ascii="Times New Roman" w:hAnsi="Times New Roman" w:cs="Times New Roman"/>
                <w:sz w:val="24"/>
                <w:szCs w:val="24"/>
              </w:rPr>
              <w:t>3</w:t>
            </w:r>
          </w:p>
        </w:tc>
        <w:tc>
          <w:tcPr>
            <w:tcW w:w="3686" w:type="dxa"/>
            <w:shd w:val="clear" w:color="auto" w:fill="auto"/>
          </w:tcPr>
          <w:p w14:paraId="7ECB8F4B" w14:textId="2E4E03C0" w:rsidR="00894543" w:rsidRPr="00B76C2B" w:rsidRDefault="00894543" w:rsidP="00894543">
            <w:pPr>
              <w:jc w:val="both"/>
              <w:rPr>
                <w:rFonts w:ascii="Times New Roman" w:hAnsi="Times New Roman" w:cs="Times New Roman"/>
                <w:sz w:val="24"/>
                <w:szCs w:val="24"/>
              </w:rPr>
            </w:pPr>
            <w:r w:rsidRPr="00B76C2B">
              <w:rPr>
                <w:rFonts w:ascii="Times New Roman" w:hAnsi="Times New Roman" w:cs="Times New Roman"/>
                <w:sz w:val="24"/>
                <w:szCs w:val="24"/>
              </w:rPr>
              <w:t>Altun DEMİR</w:t>
            </w:r>
          </w:p>
        </w:tc>
        <w:tc>
          <w:tcPr>
            <w:tcW w:w="3832" w:type="dxa"/>
            <w:shd w:val="clear" w:color="auto" w:fill="auto"/>
          </w:tcPr>
          <w:p w14:paraId="6245335E" w14:textId="5514AA64" w:rsidR="00894543" w:rsidRPr="00B76C2B" w:rsidRDefault="00894543" w:rsidP="00894543">
            <w:pPr>
              <w:jc w:val="both"/>
              <w:rPr>
                <w:rFonts w:ascii="Times New Roman" w:hAnsi="Times New Roman" w:cs="Times New Roman"/>
                <w:sz w:val="24"/>
                <w:szCs w:val="24"/>
              </w:rPr>
            </w:pPr>
            <w:r w:rsidRPr="00B76C2B">
              <w:rPr>
                <w:rFonts w:ascii="Times New Roman" w:hAnsi="Times New Roman" w:cs="Times New Roman"/>
                <w:sz w:val="24"/>
                <w:szCs w:val="24"/>
              </w:rPr>
              <w:t>Ağız ve Diş Sağlığı</w:t>
            </w:r>
          </w:p>
        </w:tc>
        <w:tc>
          <w:tcPr>
            <w:tcW w:w="2121" w:type="dxa"/>
            <w:shd w:val="clear" w:color="auto" w:fill="auto"/>
          </w:tcPr>
          <w:p w14:paraId="13D0988F" w14:textId="7D6732FF" w:rsidR="00894543" w:rsidRPr="00B76C2B" w:rsidRDefault="00894543" w:rsidP="00894543">
            <w:pPr>
              <w:jc w:val="both"/>
              <w:rPr>
                <w:rFonts w:ascii="Times New Roman" w:hAnsi="Times New Roman" w:cs="Times New Roman"/>
                <w:sz w:val="24"/>
                <w:szCs w:val="24"/>
              </w:rPr>
            </w:pPr>
            <w:r w:rsidRPr="00B76C2B">
              <w:rPr>
                <w:rFonts w:ascii="Times New Roman" w:hAnsi="Times New Roman" w:cs="Times New Roman"/>
                <w:sz w:val="24"/>
                <w:szCs w:val="24"/>
              </w:rPr>
              <w:t xml:space="preserve">GANO </w:t>
            </w:r>
          </w:p>
        </w:tc>
        <w:tc>
          <w:tcPr>
            <w:tcW w:w="1134" w:type="dxa"/>
            <w:shd w:val="clear" w:color="auto" w:fill="auto"/>
          </w:tcPr>
          <w:p w14:paraId="44795FA5" w14:textId="09549A19" w:rsidR="00894543" w:rsidRPr="00B76C2B" w:rsidRDefault="00894543" w:rsidP="00894543">
            <w:pPr>
              <w:jc w:val="both"/>
              <w:rPr>
                <w:rFonts w:ascii="Times New Roman" w:hAnsi="Times New Roman" w:cs="Times New Roman"/>
                <w:sz w:val="24"/>
                <w:szCs w:val="24"/>
              </w:rPr>
            </w:pPr>
            <w:r w:rsidRPr="00B76C2B">
              <w:rPr>
                <w:rFonts w:ascii="Times New Roman" w:hAnsi="Times New Roman" w:cs="Times New Roman"/>
                <w:sz w:val="24"/>
                <w:szCs w:val="24"/>
              </w:rPr>
              <w:t>1.ASİL</w:t>
            </w:r>
          </w:p>
        </w:tc>
        <w:tc>
          <w:tcPr>
            <w:tcW w:w="2268" w:type="dxa"/>
            <w:shd w:val="clear" w:color="auto" w:fill="auto"/>
          </w:tcPr>
          <w:p w14:paraId="7F571188" w14:textId="728607D8" w:rsidR="00894543" w:rsidRPr="00B76C2B" w:rsidRDefault="00894543" w:rsidP="00894543">
            <w:pPr>
              <w:jc w:val="both"/>
              <w:rPr>
                <w:rFonts w:ascii="Times New Roman" w:hAnsi="Times New Roman" w:cs="Times New Roman"/>
                <w:sz w:val="24"/>
                <w:szCs w:val="24"/>
              </w:rPr>
            </w:pPr>
            <w:r w:rsidRPr="00B76C2B">
              <w:rPr>
                <w:rFonts w:ascii="Times New Roman" w:hAnsi="Times New Roman" w:cs="Times New Roman"/>
                <w:sz w:val="24"/>
                <w:szCs w:val="24"/>
              </w:rPr>
              <w:t>2.Sınıf 1.Yarıyılı</w:t>
            </w:r>
          </w:p>
        </w:tc>
      </w:tr>
      <w:tr w:rsidR="00894543" w:rsidRPr="00EE5F5B" w14:paraId="67B68631" w14:textId="77777777" w:rsidTr="002A233C">
        <w:trPr>
          <w:trHeight w:val="241"/>
        </w:trPr>
        <w:tc>
          <w:tcPr>
            <w:tcW w:w="562" w:type="dxa"/>
            <w:shd w:val="clear" w:color="auto" w:fill="DBE5F1" w:themeFill="accent1" w:themeFillTint="33"/>
            <w:vAlign w:val="center"/>
          </w:tcPr>
          <w:p w14:paraId="50BDD3C5" w14:textId="0F65089F" w:rsidR="00894543" w:rsidRPr="000964CE" w:rsidRDefault="00894543" w:rsidP="00894543">
            <w:pPr>
              <w:jc w:val="center"/>
              <w:rPr>
                <w:rFonts w:ascii="Times New Roman" w:hAnsi="Times New Roman" w:cs="Times New Roman"/>
                <w:sz w:val="24"/>
                <w:szCs w:val="24"/>
              </w:rPr>
            </w:pPr>
            <w:r>
              <w:rPr>
                <w:rFonts w:ascii="Times New Roman" w:hAnsi="Times New Roman" w:cs="Times New Roman"/>
                <w:sz w:val="24"/>
                <w:szCs w:val="24"/>
              </w:rPr>
              <w:t>4</w:t>
            </w:r>
          </w:p>
        </w:tc>
        <w:tc>
          <w:tcPr>
            <w:tcW w:w="3686" w:type="dxa"/>
            <w:shd w:val="clear" w:color="auto" w:fill="DBE5F1" w:themeFill="accent1" w:themeFillTint="33"/>
          </w:tcPr>
          <w:p w14:paraId="1D72067C" w14:textId="0DA85C2B" w:rsidR="00894543" w:rsidRPr="00B76C2B" w:rsidRDefault="00894543" w:rsidP="00894543">
            <w:pPr>
              <w:jc w:val="both"/>
              <w:rPr>
                <w:rFonts w:ascii="Times New Roman" w:hAnsi="Times New Roman" w:cs="Times New Roman"/>
                <w:sz w:val="24"/>
                <w:szCs w:val="24"/>
              </w:rPr>
            </w:pPr>
            <w:r w:rsidRPr="00B76C2B">
              <w:rPr>
                <w:rFonts w:ascii="Times New Roman" w:hAnsi="Times New Roman" w:cs="Times New Roman"/>
                <w:sz w:val="24"/>
                <w:szCs w:val="24"/>
              </w:rPr>
              <w:t>Sevdın SEVDINOĞLU</w:t>
            </w:r>
          </w:p>
        </w:tc>
        <w:tc>
          <w:tcPr>
            <w:tcW w:w="3832" w:type="dxa"/>
            <w:shd w:val="clear" w:color="auto" w:fill="DBE5F1" w:themeFill="accent1" w:themeFillTint="33"/>
          </w:tcPr>
          <w:p w14:paraId="3A6F7553" w14:textId="0EE4A21C" w:rsidR="00894543" w:rsidRPr="00B76C2B" w:rsidRDefault="00894543" w:rsidP="00894543">
            <w:pPr>
              <w:jc w:val="both"/>
              <w:rPr>
                <w:rFonts w:ascii="Times New Roman" w:hAnsi="Times New Roman" w:cs="Times New Roman"/>
                <w:sz w:val="24"/>
                <w:szCs w:val="24"/>
              </w:rPr>
            </w:pPr>
            <w:r w:rsidRPr="00B76C2B">
              <w:rPr>
                <w:rFonts w:ascii="Times New Roman" w:hAnsi="Times New Roman" w:cs="Times New Roman"/>
                <w:sz w:val="24"/>
                <w:szCs w:val="24"/>
              </w:rPr>
              <w:t>Ağız ve Diş Sağlığı</w:t>
            </w:r>
          </w:p>
        </w:tc>
        <w:tc>
          <w:tcPr>
            <w:tcW w:w="2121" w:type="dxa"/>
            <w:shd w:val="clear" w:color="auto" w:fill="DBE5F1" w:themeFill="accent1" w:themeFillTint="33"/>
          </w:tcPr>
          <w:p w14:paraId="60F4C66B" w14:textId="742BC065" w:rsidR="00894543" w:rsidRPr="00B76C2B" w:rsidRDefault="00894543" w:rsidP="00894543">
            <w:pPr>
              <w:jc w:val="both"/>
              <w:rPr>
                <w:rFonts w:ascii="Times New Roman" w:hAnsi="Times New Roman" w:cs="Times New Roman"/>
                <w:sz w:val="24"/>
                <w:szCs w:val="24"/>
              </w:rPr>
            </w:pPr>
            <w:r w:rsidRPr="00B76C2B">
              <w:rPr>
                <w:rFonts w:ascii="Times New Roman" w:hAnsi="Times New Roman" w:cs="Times New Roman"/>
                <w:sz w:val="24"/>
                <w:szCs w:val="24"/>
              </w:rPr>
              <w:t xml:space="preserve">GANO </w:t>
            </w:r>
          </w:p>
        </w:tc>
        <w:tc>
          <w:tcPr>
            <w:tcW w:w="1134" w:type="dxa"/>
            <w:shd w:val="clear" w:color="auto" w:fill="DBE5F1" w:themeFill="accent1" w:themeFillTint="33"/>
          </w:tcPr>
          <w:p w14:paraId="296CEBD6" w14:textId="4D80D3AF" w:rsidR="00894543" w:rsidRPr="00B76C2B" w:rsidRDefault="00894543" w:rsidP="00894543">
            <w:pPr>
              <w:jc w:val="both"/>
              <w:rPr>
                <w:rFonts w:ascii="Times New Roman" w:hAnsi="Times New Roman" w:cs="Times New Roman"/>
                <w:sz w:val="24"/>
                <w:szCs w:val="24"/>
              </w:rPr>
            </w:pPr>
            <w:r w:rsidRPr="00B76C2B">
              <w:rPr>
                <w:rFonts w:ascii="Times New Roman" w:hAnsi="Times New Roman" w:cs="Times New Roman"/>
                <w:sz w:val="24"/>
                <w:szCs w:val="24"/>
              </w:rPr>
              <w:t>2.ASİL</w:t>
            </w:r>
          </w:p>
        </w:tc>
        <w:tc>
          <w:tcPr>
            <w:tcW w:w="2268" w:type="dxa"/>
            <w:shd w:val="clear" w:color="auto" w:fill="DBE5F1" w:themeFill="accent1" w:themeFillTint="33"/>
          </w:tcPr>
          <w:p w14:paraId="52A038F9" w14:textId="1AE7D18C" w:rsidR="00894543" w:rsidRPr="00B76C2B" w:rsidRDefault="00894543" w:rsidP="00894543">
            <w:pPr>
              <w:jc w:val="both"/>
              <w:rPr>
                <w:rFonts w:ascii="Times New Roman" w:hAnsi="Times New Roman" w:cs="Times New Roman"/>
                <w:sz w:val="24"/>
                <w:szCs w:val="24"/>
              </w:rPr>
            </w:pPr>
            <w:r w:rsidRPr="00B76C2B">
              <w:rPr>
                <w:rFonts w:ascii="Times New Roman" w:hAnsi="Times New Roman" w:cs="Times New Roman"/>
                <w:sz w:val="24"/>
                <w:szCs w:val="24"/>
              </w:rPr>
              <w:t>2.Sınıf 1.Yarıyılı</w:t>
            </w:r>
          </w:p>
        </w:tc>
      </w:tr>
      <w:tr w:rsidR="00D2613E" w:rsidRPr="00EE5F5B" w14:paraId="6A52A6D7" w14:textId="77777777" w:rsidTr="002A233C">
        <w:trPr>
          <w:trHeight w:val="241"/>
        </w:trPr>
        <w:tc>
          <w:tcPr>
            <w:tcW w:w="562" w:type="dxa"/>
            <w:shd w:val="clear" w:color="auto" w:fill="auto"/>
            <w:vAlign w:val="center"/>
          </w:tcPr>
          <w:p w14:paraId="6953528E" w14:textId="65647574" w:rsidR="00D2613E" w:rsidRPr="000964CE" w:rsidRDefault="003E01CD" w:rsidP="00D2613E">
            <w:pPr>
              <w:jc w:val="center"/>
              <w:rPr>
                <w:rFonts w:ascii="Times New Roman" w:hAnsi="Times New Roman" w:cs="Times New Roman"/>
                <w:sz w:val="24"/>
                <w:szCs w:val="24"/>
              </w:rPr>
            </w:pPr>
            <w:r>
              <w:rPr>
                <w:rFonts w:ascii="Times New Roman" w:hAnsi="Times New Roman" w:cs="Times New Roman"/>
                <w:sz w:val="24"/>
                <w:szCs w:val="24"/>
              </w:rPr>
              <w:t>5</w:t>
            </w:r>
          </w:p>
        </w:tc>
        <w:tc>
          <w:tcPr>
            <w:tcW w:w="3686" w:type="dxa"/>
            <w:shd w:val="clear" w:color="auto" w:fill="auto"/>
          </w:tcPr>
          <w:p w14:paraId="3C92FB4F" w14:textId="7E81E7B0" w:rsidR="00D2613E" w:rsidRPr="00B76C2B" w:rsidRDefault="00D2613E" w:rsidP="00D2613E">
            <w:pPr>
              <w:jc w:val="both"/>
              <w:rPr>
                <w:rFonts w:ascii="Times New Roman" w:hAnsi="Times New Roman" w:cs="Times New Roman"/>
                <w:sz w:val="24"/>
                <w:szCs w:val="24"/>
              </w:rPr>
            </w:pPr>
            <w:r w:rsidRPr="00B76C2B">
              <w:rPr>
                <w:rFonts w:ascii="Times New Roman" w:hAnsi="Times New Roman" w:cs="Times New Roman"/>
                <w:sz w:val="24"/>
                <w:szCs w:val="24"/>
              </w:rPr>
              <w:t>Furkan ADİYAN</w:t>
            </w:r>
          </w:p>
        </w:tc>
        <w:tc>
          <w:tcPr>
            <w:tcW w:w="3832" w:type="dxa"/>
            <w:shd w:val="clear" w:color="auto" w:fill="auto"/>
          </w:tcPr>
          <w:p w14:paraId="6DBFEADA" w14:textId="622438B0" w:rsidR="00D2613E" w:rsidRPr="00B76C2B" w:rsidRDefault="00D2613E" w:rsidP="00D2613E">
            <w:pPr>
              <w:jc w:val="both"/>
              <w:rPr>
                <w:rFonts w:ascii="Times New Roman" w:hAnsi="Times New Roman" w:cs="Times New Roman"/>
                <w:sz w:val="24"/>
                <w:szCs w:val="24"/>
              </w:rPr>
            </w:pPr>
            <w:r w:rsidRPr="00B76C2B">
              <w:rPr>
                <w:rFonts w:ascii="Times New Roman" w:hAnsi="Times New Roman" w:cs="Times New Roman"/>
                <w:sz w:val="24"/>
                <w:szCs w:val="24"/>
              </w:rPr>
              <w:t>Tıbbi Görüntüleme Teknikleri</w:t>
            </w:r>
          </w:p>
        </w:tc>
        <w:tc>
          <w:tcPr>
            <w:tcW w:w="2121" w:type="dxa"/>
            <w:shd w:val="clear" w:color="auto" w:fill="auto"/>
          </w:tcPr>
          <w:p w14:paraId="76A18F46" w14:textId="6015608A" w:rsidR="00D2613E" w:rsidRPr="00B76C2B" w:rsidRDefault="00D2613E" w:rsidP="00D2613E">
            <w:pPr>
              <w:jc w:val="both"/>
              <w:rPr>
                <w:rFonts w:ascii="Times New Roman" w:hAnsi="Times New Roman" w:cs="Times New Roman"/>
                <w:sz w:val="24"/>
                <w:szCs w:val="24"/>
              </w:rPr>
            </w:pPr>
            <w:r w:rsidRPr="00B76C2B">
              <w:rPr>
                <w:rFonts w:ascii="Times New Roman" w:hAnsi="Times New Roman" w:cs="Times New Roman"/>
                <w:sz w:val="24"/>
                <w:szCs w:val="24"/>
              </w:rPr>
              <w:t>MYP</w:t>
            </w:r>
          </w:p>
        </w:tc>
        <w:tc>
          <w:tcPr>
            <w:tcW w:w="1134" w:type="dxa"/>
            <w:shd w:val="clear" w:color="auto" w:fill="auto"/>
          </w:tcPr>
          <w:p w14:paraId="2F0267CB" w14:textId="4B0F563D" w:rsidR="00D2613E" w:rsidRPr="00B76C2B" w:rsidRDefault="00D2613E" w:rsidP="00D2613E">
            <w:pPr>
              <w:jc w:val="both"/>
              <w:rPr>
                <w:rFonts w:ascii="Times New Roman" w:hAnsi="Times New Roman" w:cs="Times New Roman"/>
                <w:sz w:val="24"/>
                <w:szCs w:val="24"/>
              </w:rPr>
            </w:pPr>
            <w:r w:rsidRPr="00B76C2B">
              <w:rPr>
                <w:rFonts w:ascii="Times New Roman" w:hAnsi="Times New Roman" w:cs="Times New Roman"/>
                <w:sz w:val="24"/>
                <w:szCs w:val="24"/>
              </w:rPr>
              <w:t>1.ASİL</w:t>
            </w:r>
          </w:p>
        </w:tc>
        <w:tc>
          <w:tcPr>
            <w:tcW w:w="2268" w:type="dxa"/>
            <w:shd w:val="clear" w:color="auto" w:fill="auto"/>
          </w:tcPr>
          <w:p w14:paraId="0A5497DD" w14:textId="21213F5B" w:rsidR="00D2613E" w:rsidRPr="00B76C2B" w:rsidRDefault="00D2613E" w:rsidP="00D2613E">
            <w:pPr>
              <w:jc w:val="both"/>
              <w:rPr>
                <w:rFonts w:ascii="Times New Roman" w:hAnsi="Times New Roman" w:cs="Times New Roman"/>
                <w:sz w:val="24"/>
                <w:szCs w:val="24"/>
              </w:rPr>
            </w:pPr>
            <w:r w:rsidRPr="00B76C2B">
              <w:rPr>
                <w:rFonts w:ascii="Times New Roman" w:hAnsi="Times New Roman" w:cs="Times New Roman"/>
                <w:sz w:val="24"/>
                <w:szCs w:val="24"/>
              </w:rPr>
              <w:t>1.Sınıf 2.Yarıyılı</w:t>
            </w:r>
          </w:p>
        </w:tc>
      </w:tr>
      <w:tr w:rsidR="00941A93" w:rsidRPr="00EE5F5B" w14:paraId="60D88232" w14:textId="77777777" w:rsidTr="002A233C">
        <w:trPr>
          <w:trHeight w:val="241"/>
        </w:trPr>
        <w:tc>
          <w:tcPr>
            <w:tcW w:w="562" w:type="dxa"/>
            <w:shd w:val="clear" w:color="auto" w:fill="DBE5F1" w:themeFill="accent1" w:themeFillTint="33"/>
            <w:vAlign w:val="center"/>
          </w:tcPr>
          <w:p w14:paraId="5303A470" w14:textId="147F9954" w:rsidR="00941A93" w:rsidRPr="000964CE" w:rsidRDefault="003E01CD" w:rsidP="00941A93">
            <w:pPr>
              <w:jc w:val="center"/>
              <w:rPr>
                <w:rFonts w:ascii="Times New Roman" w:hAnsi="Times New Roman" w:cs="Times New Roman"/>
                <w:sz w:val="24"/>
                <w:szCs w:val="24"/>
              </w:rPr>
            </w:pPr>
            <w:r>
              <w:rPr>
                <w:rFonts w:ascii="Times New Roman" w:hAnsi="Times New Roman" w:cs="Times New Roman"/>
                <w:sz w:val="24"/>
                <w:szCs w:val="24"/>
              </w:rPr>
              <w:t>6</w:t>
            </w:r>
          </w:p>
        </w:tc>
        <w:tc>
          <w:tcPr>
            <w:tcW w:w="3686" w:type="dxa"/>
            <w:shd w:val="clear" w:color="auto" w:fill="DBE5F1" w:themeFill="accent1" w:themeFillTint="33"/>
          </w:tcPr>
          <w:p w14:paraId="4DC83FF8" w14:textId="38082408" w:rsidR="00941A93" w:rsidRPr="00B76C2B" w:rsidRDefault="00941A93" w:rsidP="00941A93">
            <w:pPr>
              <w:jc w:val="both"/>
              <w:rPr>
                <w:rFonts w:ascii="Times New Roman" w:hAnsi="Times New Roman" w:cs="Times New Roman"/>
                <w:sz w:val="24"/>
                <w:szCs w:val="24"/>
              </w:rPr>
            </w:pPr>
            <w:r w:rsidRPr="00B76C2B">
              <w:rPr>
                <w:rFonts w:ascii="Times New Roman" w:eastAsia="Aptos" w:hAnsi="Times New Roman" w:cs="Times New Roman"/>
                <w:sz w:val="24"/>
                <w:szCs w:val="24"/>
              </w:rPr>
              <w:t>Semanur AYDIN</w:t>
            </w:r>
          </w:p>
        </w:tc>
        <w:tc>
          <w:tcPr>
            <w:tcW w:w="3832" w:type="dxa"/>
            <w:shd w:val="clear" w:color="auto" w:fill="DBE5F1" w:themeFill="accent1" w:themeFillTint="33"/>
          </w:tcPr>
          <w:p w14:paraId="164ADA6C" w14:textId="5FE4C980" w:rsidR="00941A93" w:rsidRPr="00B76C2B" w:rsidRDefault="00941A93" w:rsidP="00941A93">
            <w:pPr>
              <w:jc w:val="both"/>
              <w:rPr>
                <w:rFonts w:ascii="Times New Roman" w:hAnsi="Times New Roman" w:cs="Times New Roman"/>
                <w:sz w:val="24"/>
                <w:szCs w:val="24"/>
              </w:rPr>
            </w:pPr>
            <w:r w:rsidRPr="00B76C2B">
              <w:rPr>
                <w:rFonts w:ascii="Times New Roman" w:hAnsi="Times New Roman" w:cs="Times New Roman"/>
                <w:sz w:val="24"/>
                <w:szCs w:val="24"/>
              </w:rPr>
              <w:t>İlk ve Acil Yardım</w:t>
            </w:r>
          </w:p>
        </w:tc>
        <w:tc>
          <w:tcPr>
            <w:tcW w:w="2121" w:type="dxa"/>
            <w:shd w:val="clear" w:color="auto" w:fill="DBE5F1" w:themeFill="accent1" w:themeFillTint="33"/>
          </w:tcPr>
          <w:p w14:paraId="50AA2618" w14:textId="4427DC18" w:rsidR="00941A93" w:rsidRPr="00B76C2B" w:rsidRDefault="00941A93" w:rsidP="00941A93">
            <w:pPr>
              <w:jc w:val="both"/>
              <w:rPr>
                <w:rFonts w:ascii="Times New Roman" w:hAnsi="Times New Roman" w:cs="Times New Roman"/>
                <w:sz w:val="24"/>
                <w:szCs w:val="24"/>
              </w:rPr>
            </w:pPr>
            <w:r w:rsidRPr="00B76C2B">
              <w:rPr>
                <w:rFonts w:ascii="Times New Roman" w:hAnsi="Times New Roman" w:cs="Times New Roman"/>
                <w:sz w:val="24"/>
                <w:szCs w:val="24"/>
              </w:rPr>
              <w:t>MYP</w:t>
            </w:r>
          </w:p>
        </w:tc>
        <w:tc>
          <w:tcPr>
            <w:tcW w:w="1134" w:type="dxa"/>
            <w:shd w:val="clear" w:color="auto" w:fill="DBE5F1" w:themeFill="accent1" w:themeFillTint="33"/>
          </w:tcPr>
          <w:p w14:paraId="2A843DC9" w14:textId="3A182483" w:rsidR="00941A93" w:rsidRPr="00B76C2B" w:rsidRDefault="00941A93" w:rsidP="00941A93">
            <w:pPr>
              <w:jc w:val="both"/>
              <w:rPr>
                <w:rFonts w:ascii="Times New Roman" w:hAnsi="Times New Roman" w:cs="Times New Roman"/>
                <w:sz w:val="24"/>
                <w:szCs w:val="24"/>
              </w:rPr>
            </w:pPr>
            <w:r w:rsidRPr="00B76C2B">
              <w:rPr>
                <w:rFonts w:ascii="Times New Roman" w:hAnsi="Times New Roman" w:cs="Times New Roman"/>
                <w:sz w:val="24"/>
                <w:szCs w:val="24"/>
              </w:rPr>
              <w:t>1. Asil</w:t>
            </w:r>
          </w:p>
        </w:tc>
        <w:tc>
          <w:tcPr>
            <w:tcW w:w="2268" w:type="dxa"/>
            <w:shd w:val="clear" w:color="auto" w:fill="DBE5F1" w:themeFill="accent1" w:themeFillTint="33"/>
          </w:tcPr>
          <w:p w14:paraId="2E432468" w14:textId="1372239C" w:rsidR="00941A93" w:rsidRPr="00B76C2B" w:rsidRDefault="00941A93" w:rsidP="00941A93">
            <w:pPr>
              <w:jc w:val="both"/>
              <w:rPr>
                <w:rFonts w:ascii="Times New Roman" w:hAnsi="Times New Roman" w:cs="Times New Roman"/>
                <w:sz w:val="24"/>
                <w:szCs w:val="24"/>
              </w:rPr>
            </w:pPr>
            <w:r w:rsidRPr="00B76C2B">
              <w:rPr>
                <w:rFonts w:ascii="Times New Roman" w:hAnsi="Times New Roman" w:cs="Times New Roman"/>
                <w:sz w:val="24"/>
                <w:szCs w:val="24"/>
              </w:rPr>
              <w:t>1.Sınıf 1.Yarıyılı</w:t>
            </w:r>
          </w:p>
        </w:tc>
      </w:tr>
      <w:tr w:rsidR="00941A93" w:rsidRPr="00EE5F5B" w14:paraId="2F5C23A0" w14:textId="77777777" w:rsidTr="002A233C">
        <w:trPr>
          <w:trHeight w:val="241"/>
        </w:trPr>
        <w:tc>
          <w:tcPr>
            <w:tcW w:w="562" w:type="dxa"/>
            <w:shd w:val="clear" w:color="auto" w:fill="auto"/>
            <w:vAlign w:val="center"/>
          </w:tcPr>
          <w:p w14:paraId="1F666C44" w14:textId="5B816D97" w:rsidR="00941A93" w:rsidRPr="000964CE" w:rsidRDefault="003E01CD" w:rsidP="00941A93">
            <w:pPr>
              <w:jc w:val="center"/>
              <w:rPr>
                <w:rFonts w:ascii="Times New Roman" w:hAnsi="Times New Roman" w:cs="Times New Roman"/>
                <w:sz w:val="24"/>
                <w:szCs w:val="24"/>
              </w:rPr>
            </w:pPr>
            <w:r>
              <w:rPr>
                <w:rFonts w:ascii="Times New Roman" w:hAnsi="Times New Roman" w:cs="Times New Roman"/>
                <w:sz w:val="24"/>
                <w:szCs w:val="24"/>
              </w:rPr>
              <w:t>7</w:t>
            </w:r>
          </w:p>
        </w:tc>
        <w:tc>
          <w:tcPr>
            <w:tcW w:w="3686" w:type="dxa"/>
            <w:shd w:val="clear" w:color="auto" w:fill="auto"/>
          </w:tcPr>
          <w:p w14:paraId="37543A7B" w14:textId="7A3DC415" w:rsidR="00941A93" w:rsidRPr="00B76C2B" w:rsidRDefault="00941A93" w:rsidP="00941A93">
            <w:pPr>
              <w:jc w:val="both"/>
              <w:rPr>
                <w:rFonts w:ascii="Times New Roman" w:hAnsi="Times New Roman" w:cs="Times New Roman"/>
                <w:sz w:val="24"/>
                <w:szCs w:val="24"/>
              </w:rPr>
            </w:pPr>
            <w:r w:rsidRPr="00B76C2B">
              <w:rPr>
                <w:rFonts w:ascii="Times New Roman" w:eastAsia="Aptos" w:hAnsi="Times New Roman" w:cs="Times New Roman"/>
                <w:sz w:val="24"/>
                <w:szCs w:val="24"/>
              </w:rPr>
              <w:t>Büşra Su KARASU</w:t>
            </w:r>
          </w:p>
        </w:tc>
        <w:tc>
          <w:tcPr>
            <w:tcW w:w="3832" w:type="dxa"/>
            <w:shd w:val="clear" w:color="auto" w:fill="auto"/>
          </w:tcPr>
          <w:p w14:paraId="355448FE" w14:textId="244282FF" w:rsidR="00941A93" w:rsidRPr="00B76C2B" w:rsidRDefault="00941A93" w:rsidP="00941A93">
            <w:pPr>
              <w:jc w:val="both"/>
              <w:rPr>
                <w:rFonts w:ascii="Times New Roman" w:hAnsi="Times New Roman" w:cs="Times New Roman"/>
                <w:sz w:val="24"/>
                <w:szCs w:val="24"/>
              </w:rPr>
            </w:pPr>
            <w:r w:rsidRPr="00B76C2B">
              <w:rPr>
                <w:rFonts w:ascii="Times New Roman" w:hAnsi="Times New Roman" w:cs="Times New Roman"/>
                <w:sz w:val="24"/>
                <w:szCs w:val="24"/>
              </w:rPr>
              <w:t>İlk ve Acil Yardım</w:t>
            </w:r>
          </w:p>
        </w:tc>
        <w:tc>
          <w:tcPr>
            <w:tcW w:w="2121" w:type="dxa"/>
            <w:shd w:val="clear" w:color="auto" w:fill="auto"/>
          </w:tcPr>
          <w:p w14:paraId="7D80F69C" w14:textId="21740BB5" w:rsidR="00941A93" w:rsidRPr="00B76C2B" w:rsidRDefault="00941A93" w:rsidP="00941A93">
            <w:pPr>
              <w:jc w:val="both"/>
              <w:rPr>
                <w:rFonts w:ascii="Times New Roman" w:hAnsi="Times New Roman" w:cs="Times New Roman"/>
                <w:sz w:val="24"/>
                <w:szCs w:val="24"/>
              </w:rPr>
            </w:pPr>
            <w:r w:rsidRPr="00B76C2B">
              <w:rPr>
                <w:rFonts w:ascii="Times New Roman" w:hAnsi="Times New Roman" w:cs="Times New Roman"/>
                <w:sz w:val="24"/>
                <w:szCs w:val="24"/>
              </w:rPr>
              <w:t>MYP</w:t>
            </w:r>
          </w:p>
        </w:tc>
        <w:tc>
          <w:tcPr>
            <w:tcW w:w="1134" w:type="dxa"/>
            <w:shd w:val="clear" w:color="auto" w:fill="auto"/>
          </w:tcPr>
          <w:p w14:paraId="5781C3AB" w14:textId="79D14E73" w:rsidR="00941A93" w:rsidRPr="00B76C2B" w:rsidRDefault="00941A93" w:rsidP="00941A93">
            <w:pPr>
              <w:jc w:val="both"/>
              <w:rPr>
                <w:rFonts w:ascii="Times New Roman" w:hAnsi="Times New Roman" w:cs="Times New Roman"/>
                <w:sz w:val="24"/>
                <w:szCs w:val="24"/>
              </w:rPr>
            </w:pPr>
            <w:r w:rsidRPr="00B76C2B">
              <w:rPr>
                <w:rFonts w:ascii="Times New Roman" w:hAnsi="Times New Roman" w:cs="Times New Roman"/>
                <w:sz w:val="24"/>
                <w:szCs w:val="24"/>
              </w:rPr>
              <w:t>2. Asil</w:t>
            </w:r>
          </w:p>
        </w:tc>
        <w:tc>
          <w:tcPr>
            <w:tcW w:w="2268" w:type="dxa"/>
            <w:shd w:val="clear" w:color="auto" w:fill="auto"/>
          </w:tcPr>
          <w:p w14:paraId="283C60D9" w14:textId="4EA2CA1A" w:rsidR="00941A93" w:rsidRPr="00B76C2B" w:rsidRDefault="00941A93" w:rsidP="00941A93">
            <w:pPr>
              <w:jc w:val="both"/>
              <w:rPr>
                <w:rFonts w:ascii="Times New Roman" w:hAnsi="Times New Roman" w:cs="Times New Roman"/>
                <w:sz w:val="24"/>
                <w:szCs w:val="24"/>
              </w:rPr>
            </w:pPr>
            <w:r w:rsidRPr="00B76C2B">
              <w:rPr>
                <w:rFonts w:ascii="Times New Roman" w:hAnsi="Times New Roman" w:cs="Times New Roman"/>
                <w:sz w:val="24"/>
                <w:szCs w:val="24"/>
              </w:rPr>
              <w:t>1.Sınıf 1.Yarıyılı</w:t>
            </w:r>
          </w:p>
        </w:tc>
      </w:tr>
      <w:tr w:rsidR="00941A93" w:rsidRPr="00EE5F5B" w14:paraId="01897A10" w14:textId="77777777" w:rsidTr="002A233C">
        <w:trPr>
          <w:trHeight w:val="258"/>
        </w:trPr>
        <w:tc>
          <w:tcPr>
            <w:tcW w:w="562" w:type="dxa"/>
            <w:shd w:val="clear" w:color="auto" w:fill="DBE5F1" w:themeFill="accent1" w:themeFillTint="33"/>
            <w:vAlign w:val="center"/>
          </w:tcPr>
          <w:p w14:paraId="2C26F431" w14:textId="78825583" w:rsidR="00941A93" w:rsidRPr="000964CE" w:rsidRDefault="003E01CD" w:rsidP="00941A93">
            <w:pPr>
              <w:jc w:val="center"/>
              <w:rPr>
                <w:rFonts w:ascii="Times New Roman" w:hAnsi="Times New Roman" w:cs="Times New Roman"/>
                <w:sz w:val="24"/>
                <w:szCs w:val="24"/>
              </w:rPr>
            </w:pPr>
            <w:r>
              <w:rPr>
                <w:rFonts w:ascii="Times New Roman" w:hAnsi="Times New Roman" w:cs="Times New Roman"/>
                <w:sz w:val="24"/>
                <w:szCs w:val="24"/>
              </w:rPr>
              <w:t>8</w:t>
            </w:r>
          </w:p>
        </w:tc>
        <w:tc>
          <w:tcPr>
            <w:tcW w:w="3686" w:type="dxa"/>
            <w:shd w:val="clear" w:color="auto" w:fill="DBE5F1" w:themeFill="accent1" w:themeFillTint="33"/>
          </w:tcPr>
          <w:p w14:paraId="6D72C71A" w14:textId="0FD5BB0E" w:rsidR="00941A93" w:rsidRPr="00B76C2B" w:rsidRDefault="00941A93" w:rsidP="00941A93">
            <w:pPr>
              <w:jc w:val="both"/>
              <w:rPr>
                <w:rFonts w:ascii="Times New Roman" w:hAnsi="Times New Roman" w:cs="Times New Roman"/>
                <w:sz w:val="24"/>
                <w:szCs w:val="24"/>
              </w:rPr>
            </w:pPr>
            <w:r w:rsidRPr="00B76C2B">
              <w:rPr>
                <w:rFonts w:ascii="Times New Roman" w:eastAsia="Aptos" w:hAnsi="Times New Roman" w:cs="Times New Roman"/>
                <w:sz w:val="24"/>
                <w:szCs w:val="24"/>
              </w:rPr>
              <w:t>İlhan ARIKBOĞA</w:t>
            </w:r>
          </w:p>
        </w:tc>
        <w:tc>
          <w:tcPr>
            <w:tcW w:w="3832" w:type="dxa"/>
            <w:shd w:val="clear" w:color="auto" w:fill="DBE5F1" w:themeFill="accent1" w:themeFillTint="33"/>
          </w:tcPr>
          <w:p w14:paraId="674D1F56" w14:textId="63D3F083" w:rsidR="00941A93" w:rsidRPr="00B76C2B" w:rsidRDefault="00941A93" w:rsidP="00941A93">
            <w:pPr>
              <w:jc w:val="both"/>
              <w:rPr>
                <w:rFonts w:ascii="Times New Roman" w:hAnsi="Times New Roman" w:cs="Times New Roman"/>
                <w:sz w:val="24"/>
                <w:szCs w:val="24"/>
              </w:rPr>
            </w:pPr>
            <w:r w:rsidRPr="00B76C2B">
              <w:rPr>
                <w:rFonts w:ascii="Times New Roman" w:hAnsi="Times New Roman" w:cs="Times New Roman"/>
                <w:sz w:val="24"/>
                <w:szCs w:val="24"/>
              </w:rPr>
              <w:t>İlk ve Acil Yardım</w:t>
            </w:r>
          </w:p>
        </w:tc>
        <w:tc>
          <w:tcPr>
            <w:tcW w:w="2121" w:type="dxa"/>
            <w:shd w:val="clear" w:color="auto" w:fill="DBE5F1" w:themeFill="accent1" w:themeFillTint="33"/>
          </w:tcPr>
          <w:p w14:paraId="14B81FDB" w14:textId="7B9FC2E8" w:rsidR="00941A93" w:rsidRPr="00B76C2B" w:rsidRDefault="00941A93" w:rsidP="00941A93">
            <w:pPr>
              <w:jc w:val="both"/>
              <w:rPr>
                <w:rFonts w:ascii="Times New Roman" w:hAnsi="Times New Roman" w:cs="Times New Roman"/>
                <w:sz w:val="24"/>
                <w:szCs w:val="24"/>
              </w:rPr>
            </w:pPr>
            <w:r w:rsidRPr="00B76C2B">
              <w:rPr>
                <w:rFonts w:ascii="Times New Roman" w:hAnsi="Times New Roman" w:cs="Times New Roman"/>
                <w:sz w:val="24"/>
                <w:szCs w:val="24"/>
              </w:rPr>
              <w:t>MYP</w:t>
            </w:r>
          </w:p>
        </w:tc>
        <w:tc>
          <w:tcPr>
            <w:tcW w:w="1134" w:type="dxa"/>
            <w:shd w:val="clear" w:color="auto" w:fill="DBE5F1" w:themeFill="accent1" w:themeFillTint="33"/>
          </w:tcPr>
          <w:p w14:paraId="76AAC077" w14:textId="7D9E0CEE" w:rsidR="00941A93" w:rsidRPr="00B76C2B" w:rsidRDefault="00941A93" w:rsidP="00941A93">
            <w:pPr>
              <w:jc w:val="both"/>
              <w:rPr>
                <w:rFonts w:ascii="Times New Roman" w:hAnsi="Times New Roman" w:cs="Times New Roman"/>
                <w:sz w:val="24"/>
                <w:szCs w:val="24"/>
              </w:rPr>
            </w:pPr>
            <w:r w:rsidRPr="00B76C2B">
              <w:rPr>
                <w:rFonts w:ascii="Times New Roman" w:hAnsi="Times New Roman" w:cs="Times New Roman"/>
                <w:sz w:val="24"/>
                <w:szCs w:val="24"/>
              </w:rPr>
              <w:t>3. Asil</w:t>
            </w:r>
          </w:p>
        </w:tc>
        <w:tc>
          <w:tcPr>
            <w:tcW w:w="2268" w:type="dxa"/>
            <w:shd w:val="clear" w:color="auto" w:fill="DBE5F1" w:themeFill="accent1" w:themeFillTint="33"/>
          </w:tcPr>
          <w:p w14:paraId="0FA68002" w14:textId="78BE7C9B" w:rsidR="00941A93" w:rsidRPr="00B76C2B" w:rsidRDefault="00941A93" w:rsidP="00941A93">
            <w:pPr>
              <w:jc w:val="both"/>
              <w:rPr>
                <w:rFonts w:ascii="Times New Roman" w:hAnsi="Times New Roman" w:cs="Times New Roman"/>
                <w:sz w:val="24"/>
                <w:szCs w:val="24"/>
              </w:rPr>
            </w:pPr>
            <w:r w:rsidRPr="00B76C2B">
              <w:rPr>
                <w:rFonts w:ascii="Times New Roman" w:hAnsi="Times New Roman" w:cs="Times New Roman"/>
                <w:sz w:val="24"/>
                <w:szCs w:val="24"/>
              </w:rPr>
              <w:t>1.Sınıf 1.Yarıyılı</w:t>
            </w:r>
          </w:p>
        </w:tc>
      </w:tr>
      <w:tr w:rsidR="009D3374" w:rsidRPr="00EE5F5B" w14:paraId="156CD310" w14:textId="77777777" w:rsidTr="002A233C">
        <w:trPr>
          <w:trHeight w:val="258"/>
        </w:trPr>
        <w:tc>
          <w:tcPr>
            <w:tcW w:w="562" w:type="dxa"/>
            <w:shd w:val="clear" w:color="auto" w:fill="auto"/>
            <w:vAlign w:val="center"/>
          </w:tcPr>
          <w:p w14:paraId="253C4A7D" w14:textId="0FB06B8E" w:rsidR="009D3374" w:rsidRPr="000964CE" w:rsidRDefault="003E01CD" w:rsidP="009D3374">
            <w:pPr>
              <w:jc w:val="center"/>
              <w:rPr>
                <w:rFonts w:ascii="Times New Roman" w:hAnsi="Times New Roman" w:cs="Times New Roman"/>
                <w:sz w:val="24"/>
                <w:szCs w:val="24"/>
              </w:rPr>
            </w:pPr>
            <w:r>
              <w:rPr>
                <w:rFonts w:ascii="Times New Roman" w:hAnsi="Times New Roman" w:cs="Times New Roman"/>
                <w:sz w:val="24"/>
                <w:szCs w:val="24"/>
              </w:rPr>
              <w:t>9</w:t>
            </w:r>
          </w:p>
        </w:tc>
        <w:tc>
          <w:tcPr>
            <w:tcW w:w="3686" w:type="dxa"/>
            <w:shd w:val="clear" w:color="auto" w:fill="auto"/>
          </w:tcPr>
          <w:p w14:paraId="15026831" w14:textId="554ED622" w:rsidR="009D3374" w:rsidRPr="00B76C2B" w:rsidRDefault="009D3374" w:rsidP="009D3374">
            <w:pPr>
              <w:jc w:val="both"/>
              <w:rPr>
                <w:rFonts w:ascii="Times New Roman" w:hAnsi="Times New Roman" w:cs="Times New Roman"/>
                <w:sz w:val="24"/>
                <w:szCs w:val="24"/>
              </w:rPr>
            </w:pPr>
            <w:r w:rsidRPr="00B76C2B">
              <w:rPr>
                <w:rFonts w:ascii="Times New Roman" w:hAnsi="Times New Roman" w:cs="Times New Roman"/>
                <w:sz w:val="24"/>
                <w:szCs w:val="24"/>
              </w:rPr>
              <w:t>FİGEN  GÖK</w:t>
            </w:r>
          </w:p>
        </w:tc>
        <w:tc>
          <w:tcPr>
            <w:tcW w:w="3832" w:type="dxa"/>
            <w:shd w:val="clear" w:color="auto" w:fill="auto"/>
          </w:tcPr>
          <w:p w14:paraId="1863DDEB" w14:textId="73663999" w:rsidR="009D3374" w:rsidRPr="00B76C2B" w:rsidRDefault="009D3374" w:rsidP="009D3374">
            <w:pPr>
              <w:jc w:val="both"/>
              <w:rPr>
                <w:rFonts w:ascii="Times New Roman" w:hAnsi="Times New Roman" w:cs="Times New Roman"/>
                <w:sz w:val="24"/>
                <w:szCs w:val="24"/>
              </w:rPr>
            </w:pPr>
            <w:r w:rsidRPr="00B76C2B">
              <w:rPr>
                <w:rFonts w:ascii="Times New Roman" w:hAnsi="Times New Roman" w:cs="Times New Roman"/>
                <w:sz w:val="24"/>
                <w:szCs w:val="24"/>
              </w:rPr>
              <w:t>Tıbbi Laboratuvar Teknikleri</w:t>
            </w:r>
          </w:p>
        </w:tc>
        <w:tc>
          <w:tcPr>
            <w:tcW w:w="2121" w:type="dxa"/>
            <w:shd w:val="clear" w:color="auto" w:fill="auto"/>
          </w:tcPr>
          <w:p w14:paraId="4A454A1A" w14:textId="733035F7" w:rsidR="009D3374" w:rsidRPr="00B76C2B" w:rsidRDefault="009D3374" w:rsidP="009D3374">
            <w:pPr>
              <w:jc w:val="both"/>
              <w:rPr>
                <w:rFonts w:ascii="Times New Roman" w:hAnsi="Times New Roman" w:cs="Times New Roman"/>
                <w:sz w:val="24"/>
                <w:szCs w:val="24"/>
              </w:rPr>
            </w:pPr>
            <w:r w:rsidRPr="00B76C2B">
              <w:rPr>
                <w:rFonts w:ascii="Times New Roman" w:hAnsi="Times New Roman" w:cs="Times New Roman"/>
                <w:sz w:val="24"/>
                <w:szCs w:val="24"/>
              </w:rPr>
              <w:t>MYP</w:t>
            </w:r>
          </w:p>
        </w:tc>
        <w:tc>
          <w:tcPr>
            <w:tcW w:w="1134" w:type="dxa"/>
            <w:shd w:val="clear" w:color="auto" w:fill="auto"/>
          </w:tcPr>
          <w:p w14:paraId="5F389718" w14:textId="77BD8520" w:rsidR="009D3374" w:rsidRPr="00B76C2B" w:rsidRDefault="009D3374" w:rsidP="009D3374">
            <w:pPr>
              <w:jc w:val="both"/>
              <w:rPr>
                <w:rFonts w:ascii="Times New Roman" w:hAnsi="Times New Roman" w:cs="Times New Roman"/>
                <w:sz w:val="24"/>
                <w:szCs w:val="24"/>
              </w:rPr>
            </w:pPr>
            <w:r w:rsidRPr="00B76C2B">
              <w:rPr>
                <w:rFonts w:ascii="Times New Roman" w:hAnsi="Times New Roman" w:cs="Times New Roman"/>
                <w:sz w:val="24"/>
                <w:szCs w:val="24"/>
              </w:rPr>
              <w:t>1.ASİL</w:t>
            </w:r>
          </w:p>
        </w:tc>
        <w:tc>
          <w:tcPr>
            <w:tcW w:w="2268" w:type="dxa"/>
            <w:shd w:val="clear" w:color="auto" w:fill="auto"/>
          </w:tcPr>
          <w:p w14:paraId="190950C8" w14:textId="10CB09D3" w:rsidR="009D3374" w:rsidRPr="00B76C2B" w:rsidRDefault="009D3374" w:rsidP="009D3374">
            <w:pPr>
              <w:jc w:val="both"/>
              <w:rPr>
                <w:rFonts w:ascii="Times New Roman" w:hAnsi="Times New Roman" w:cs="Times New Roman"/>
                <w:sz w:val="24"/>
                <w:szCs w:val="24"/>
              </w:rPr>
            </w:pPr>
            <w:r w:rsidRPr="00B76C2B">
              <w:rPr>
                <w:rFonts w:ascii="Times New Roman" w:hAnsi="Times New Roman" w:cs="Times New Roman"/>
                <w:sz w:val="24"/>
                <w:szCs w:val="24"/>
              </w:rPr>
              <w:t>1.Sınıf 1.Yarıyılı</w:t>
            </w:r>
          </w:p>
        </w:tc>
      </w:tr>
      <w:tr w:rsidR="00041B4F" w:rsidRPr="00EE5F5B" w14:paraId="7487FB22" w14:textId="77777777" w:rsidTr="002A233C">
        <w:trPr>
          <w:trHeight w:val="258"/>
        </w:trPr>
        <w:tc>
          <w:tcPr>
            <w:tcW w:w="562" w:type="dxa"/>
            <w:shd w:val="clear" w:color="auto" w:fill="DBE5F1" w:themeFill="accent1" w:themeFillTint="33"/>
            <w:vAlign w:val="center"/>
          </w:tcPr>
          <w:p w14:paraId="62C32C7C" w14:textId="7CD87B0B" w:rsidR="00041B4F" w:rsidRPr="000964CE" w:rsidRDefault="003E01CD" w:rsidP="00041B4F">
            <w:pPr>
              <w:jc w:val="center"/>
              <w:rPr>
                <w:rFonts w:ascii="Times New Roman" w:hAnsi="Times New Roman" w:cs="Times New Roman"/>
                <w:sz w:val="24"/>
                <w:szCs w:val="24"/>
              </w:rPr>
            </w:pPr>
            <w:r>
              <w:rPr>
                <w:rFonts w:ascii="Times New Roman" w:hAnsi="Times New Roman" w:cs="Times New Roman"/>
                <w:sz w:val="24"/>
                <w:szCs w:val="24"/>
              </w:rPr>
              <w:t>10</w:t>
            </w:r>
          </w:p>
        </w:tc>
        <w:tc>
          <w:tcPr>
            <w:tcW w:w="3686" w:type="dxa"/>
            <w:shd w:val="clear" w:color="auto" w:fill="DBE5F1" w:themeFill="accent1" w:themeFillTint="33"/>
          </w:tcPr>
          <w:p w14:paraId="748E80B0" w14:textId="72852220" w:rsidR="00041B4F" w:rsidRPr="00B76C2B" w:rsidRDefault="00041B4F" w:rsidP="00041B4F">
            <w:pPr>
              <w:jc w:val="both"/>
              <w:rPr>
                <w:rFonts w:ascii="Times New Roman" w:hAnsi="Times New Roman" w:cs="Times New Roman"/>
                <w:sz w:val="24"/>
                <w:szCs w:val="24"/>
              </w:rPr>
            </w:pPr>
            <w:r w:rsidRPr="00B76C2B">
              <w:rPr>
                <w:rFonts w:ascii="Times New Roman" w:hAnsi="Times New Roman" w:cs="Times New Roman"/>
                <w:sz w:val="24"/>
                <w:szCs w:val="24"/>
              </w:rPr>
              <w:t>Merve ÇAKIR</w:t>
            </w:r>
          </w:p>
        </w:tc>
        <w:tc>
          <w:tcPr>
            <w:tcW w:w="3832" w:type="dxa"/>
            <w:shd w:val="clear" w:color="auto" w:fill="DBE5F1" w:themeFill="accent1" w:themeFillTint="33"/>
          </w:tcPr>
          <w:p w14:paraId="19EBD281" w14:textId="28080086" w:rsidR="00041B4F" w:rsidRPr="00B76C2B" w:rsidRDefault="00041B4F" w:rsidP="00041B4F">
            <w:pPr>
              <w:jc w:val="both"/>
              <w:rPr>
                <w:rFonts w:ascii="Times New Roman" w:hAnsi="Times New Roman" w:cs="Times New Roman"/>
                <w:sz w:val="24"/>
                <w:szCs w:val="24"/>
              </w:rPr>
            </w:pPr>
            <w:r w:rsidRPr="00B76C2B">
              <w:rPr>
                <w:rFonts w:ascii="Times New Roman" w:hAnsi="Times New Roman" w:cs="Times New Roman"/>
                <w:sz w:val="24"/>
                <w:szCs w:val="24"/>
              </w:rPr>
              <w:t>Tıbbi Dokümantasyon ve Sekreterlik</w:t>
            </w:r>
          </w:p>
        </w:tc>
        <w:tc>
          <w:tcPr>
            <w:tcW w:w="2121" w:type="dxa"/>
            <w:shd w:val="clear" w:color="auto" w:fill="DBE5F1" w:themeFill="accent1" w:themeFillTint="33"/>
          </w:tcPr>
          <w:p w14:paraId="06F76E5E" w14:textId="2AD96DDC" w:rsidR="00041B4F" w:rsidRPr="00B76C2B" w:rsidRDefault="00041B4F" w:rsidP="00041B4F">
            <w:pPr>
              <w:jc w:val="both"/>
              <w:rPr>
                <w:rFonts w:ascii="Times New Roman" w:hAnsi="Times New Roman" w:cs="Times New Roman"/>
                <w:sz w:val="24"/>
                <w:szCs w:val="24"/>
              </w:rPr>
            </w:pPr>
            <w:r w:rsidRPr="00B76C2B">
              <w:rPr>
                <w:rFonts w:ascii="Times New Roman" w:hAnsi="Times New Roman" w:cs="Times New Roman"/>
                <w:sz w:val="24"/>
                <w:szCs w:val="24"/>
              </w:rPr>
              <w:t>MYP</w:t>
            </w:r>
          </w:p>
        </w:tc>
        <w:tc>
          <w:tcPr>
            <w:tcW w:w="1134" w:type="dxa"/>
            <w:shd w:val="clear" w:color="auto" w:fill="DBE5F1" w:themeFill="accent1" w:themeFillTint="33"/>
          </w:tcPr>
          <w:p w14:paraId="5D51B4E8" w14:textId="4189749A" w:rsidR="00041B4F" w:rsidRPr="00B76C2B" w:rsidRDefault="00041B4F" w:rsidP="00041B4F">
            <w:pPr>
              <w:jc w:val="both"/>
              <w:rPr>
                <w:rFonts w:ascii="Times New Roman" w:hAnsi="Times New Roman" w:cs="Times New Roman"/>
                <w:sz w:val="24"/>
                <w:szCs w:val="24"/>
              </w:rPr>
            </w:pPr>
            <w:r w:rsidRPr="00B76C2B">
              <w:rPr>
                <w:rFonts w:ascii="Times New Roman" w:hAnsi="Times New Roman" w:cs="Times New Roman"/>
                <w:sz w:val="24"/>
                <w:szCs w:val="24"/>
              </w:rPr>
              <w:t>1.ASİL</w:t>
            </w:r>
          </w:p>
        </w:tc>
        <w:tc>
          <w:tcPr>
            <w:tcW w:w="2268" w:type="dxa"/>
            <w:shd w:val="clear" w:color="auto" w:fill="DBE5F1" w:themeFill="accent1" w:themeFillTint="33"/>
          </w:tcPr>
          <w:p w14:paraId="2296214B" w14:textId="499F8A8D" w:rsidR="00041B4F" w:rsidRPr="00B76C2B" w:rsidRDefault="00041B4F" w:rsidP="00041B4F">
            <w:pPr>
              <w:jc w:val="both"/>
              <w:rPr>
                <w:rFonts w:ascii="Times New Roman" w:hAnsi="Times New Roman" w:cs="Times New Roman"/>
                <w:sz w:val="24"/>
                <w:szCs w:val="24"/>
              </w:rPr>
            </w:pPr>
            <w:r w:rsidRPr="00B76C2B">
              <w:rPr>
                <w:rFonts w:ascii="Times New Roman" w:hAnsi="Times New Roman" w:cs="Times New Roman"/>
                <w:sz w:val="24"/>
                <w:szCs w:val="24"/>
              </w:rPr>
              <w:t>1.Sınıf 1.Yarıyılı</w:t>
            </w:r>
          </w:p>
        </w:tc>
      </w:tr>
      <w:tr w:rsidR="00DA56CA" w:rsidRPr="00EE5F5B" w14:paraId="24D651A8" w14:textId="77777777" w:rsidTr="002A233C">
        <w:trPr>
          <w:trHeight w:val="258"/>
        </w:trPr>
        <w:tc>
          <w:tcPr>
            <w:tcW w:w="562" w:type="dxa"/>
            <w:shd w:val="clear" w:color="auto" w:fill="auto"/>
            <w:vAlign w:val="center"/>
          </w:tcPr>
          <w:p w14:paraId="6A256EA7" w14:textId="19EA0A64" w:rsidR="00DA56CA" w:rsidRPr="000964CE" w:rsidRDefault="003E01CD" w:rsidP="00DA56CA">
            <w:pPr>
              <w:jc w:val="center"/>
              <w:rPr>
                <w:rFonts w:ascii="Times New Roman" w:hAnsi="Times New Roman" w:cs="Times New Roman"/>
                <w:sz w:val="24"/>
                <w:szCs w:val="24"/>
              </w:rPr>
            </w:pPr>
            <w:r>
              <w:rPr>
                <w:rFonts w:ascii="Times New Roman" w:hAnsi="Times New Roman" w:cs="Times New Roman"/>
                <w:sz w:val="24"/>
                <w:szCs w:val="24"/>
              </w:rPr>
              <w:t>11</w:t>
            </w:r>
          </w:p>
        </w:tc>
        <w:tc>
          <w:tcPr>
            <w:tcW w:w="3686" w:type="dxa"/>
            <w:shd w:val="clear" w:color="auto" w:fill="auto"/>
          </w:tcPr>
          <w:p w14:paraId="3912DD7A" w14:textId="2C2DA938" w:rsidR="00DA56CA" w:rsidRPr="00B76C2B" w:rsidRDefault="00712136" w:rsidP="00DA56CA">
            <w:pPr>
              <w:jc w:val="both"/>
              <w:rPr>
                <w:rFonts w:ascii="Times New Roman" w:hAnsi="Times New Roman" w:cs="Times New Roman"/>
                <w:sz w:val="24"/>
                <w:szCs w:val="24"/>
              </w:rPr>
            </w:pPr>
            <w:r w:rsidRPr="00B76C2B">
              <w:rPr>
                <w:rFonts w:ascii="Times New Roman" w:hAnsi="Times New Roman" w:cs="Times New Roman"/>
                <w:sz w:val="24"/>
                <w:szCs w:val="24"/>
              </w:rPr>
              <w:t>Cemile OSMAN</w:t>
            </w:r>
          </w:p>
        </w:tc>
        <w:tc>
          <w:tcPr>
            <w:tcW w:w="3832" w:type="dxa"/>
            <w:shd w:val="clear" w:color="auto" w:fill="auto"/>
          </w:tcPr>
          <w:p w14:paraId="23C75EE0" w14:textId="1E61C579" w:rsidR="00DA56CA" w:rsidRPr="00B76C2B" w:rsidRDefault="00712136" w:rsidP="00DA56CA">
            <w:pPr>
              <w:jc w:val="both"/>
              <w:rPr>
                <w:rFonts w:ascii="Times New Roman" w:hAnsi="Times New Roman" w:cs="Times New Roman"/>
                <w:sz w:val="24"/>
                <w:szCs w:val="24"/>
              </w:rPr>
            </w:pPr>
            <w:r w:rsidRPr="00B76C2B">
              <w:rPr>
                <w:rFonts w:ascii="Times New Roman" w:hAnsi="Times New Roman" w:cs="Times New Roman"/>
                <w:sz w:val="24"/>
                <w:szCs w:val="24"/>
              </w:rPr>
              <w:t>Yaşlı Bakımı</w:t>
            </w:r>
          </w:p>
        </w:tc>
        <w:tc>
          <w:tcPr>
            <w:tcW w:w="2121" w:type="dxa"/>
            <w:shd w:val="clear" w:color="auto" w:fill="auto"/>
          </w:tcPr>
          <w:p w14:paraId="328F6AC7" w14:textId="55F4EF96" w:rsidR="00DA56CA" w:rsidRPr="00B76C2B" w:rsidRDefault="00DA56CA" w:rsidP="00DA56CA">
            <w:pPr>
              <w:jc w:val="both"/>
              <w:rPr>
                <w:rFonts w:ascii="Times New Roman" w:hAnsi="Times New Roman" w:cs="Times New Roman"/>
                <w:sz w:val="24"/>
                <w:szCs w:val="24"/>
              </w:rPr>
            </w:pPr>
            <w:r w:rsidRPr="00B76C2B">
              <w:rPr>
                <w:rFonts w:ascii="Times New Roman" w:hAnsi="Times New Roman" w:cs="Times New Roman"/>
                <w:sz w:val="24"/>
                <w:szCs w:val="24"/>
              </w:rPr>
              <w:t>MYP</w:t>
            </w:r>
          </w:p>
        </w:tc>
        <w:tc>
          <w:tcPr>
            <w:tcW w:w="1134" w:type="dxa"/>
            <w:shd w:val="clear" w:color="auto" w:fill="auto"/>
          </w:tcPr>
          <w:p w14:paraId="43001EFF" w14:textId="56C8A23C" w:rsidR="00DA56CA" w:rsidRPr="00B76C2B" w:rsidRDefault="00712136" w:rsidP="00DA56CA">
            <w:pPr>
              <w:jc w:val="both"/>
              <w:rPr>
                <w:rFonts w:ascii="Times New Roman" w:hAnsi="Times New Roman" w:cs="Times New Roman"/>
                <w:sz w:val="24"/>
                <w:szCs w:val="24"/>
              </w:rPr>
            </w:pPr>
            <w:r w:rsidRPr="00B76C2B">
              <w:rPr>
                <w:rFonts w:ascii="Times New Roman" w:hAnsi="Times New Roman" w:cs="Times New Roman"/>
                <w:sz w:val="24"/>
                <w:szCs w:val="24"/>
              </w:rPr>
              <w:t>1</w:t>
            </w:r>
            <w:r w:rsidR="00DA56CA" w:rsidRPr="00B76C2B">
              <w:rPr>
                <w:rFonts w:ascii="Times New Roman" w:hAnsi="Times New Roman" w:cs="Times New Roman"/>
                <w:sz w:val="24"/>
                <w:szCs w:val="24"/>
              </w:rPr>
              <w:t>.ASİL</w:t>
            </w:r>
          </w:p>
        </w:tc>
        <w:tc>
          <w:tcPr>
            <w:tcW w:w="2268" w:type="dxa"/>
            <w:shd w:val="clear" w:color="auto" w:fill="auto"/>
          </w:tcPr>
          <w:p w14:paraId="76B1FA25" w14:textId="0A504DF7" w:rsidR="00DA56CA" w:rsidRPr="00B76C2B" w:rsidRDefault="00712136" w:rsidP="00DA56CA">
            <w:pPr>
              <w:jc w:val="both"/>
              <w:rPr>
                <w:rFonts w:ascii="Times New Roman" w:hAnsi="Times New Roman" w:cs="Times New Roman"/>
                <w:sz w:val="24"/>
                <w:szCs w:val="24"/>
              </w:rPr>
            </w:pPr>
            <w:r w:rsidRPr="00B76C2B">
              <w:rPr>
                <w:rFonts w:ascii="Times New Roman" w:hAnsi="Times New Roman" w:cs="Times New Roman"/>
                <w:sz w:val="24"/>
                <w:szCs w:val="24"/>
              </w:rPr>
              <w:t>2.Sınıf 1</w:t>
            </w:r>
            <w:r w:rsidR="00DA56CA" w:rsidRPr="00B76C2B">
              <w:rPr>
                <w:rFonts w:ascii="Times New Roman" w:hAnsi="Times New Roman" w:cs="Times New Roman"/>
                <w:sz w:val="24"/>
                <w:szCs w:val="24"/>
              </w:rPr>
              <w:t>.Yarıyılı</w:t>
            </w:r>
          </w:p>
        </w:tc>
      </w:tr>
      <w:tr w:rsidR="00544FD1" w:rsidRPr="00EE5F5B" w14:paraId="05176E40" w14:textId="77777777" w:rsidTr="002A233C">
        <w:trPr>
          <w:trHeight w:val="258"/>
        </w:trPr>
        <w:tc>
          <w:tcPr>
            <w:tcW w:w="562" w:type="dxa"/>
            <w:shd w:val="clear" w:color="auto" w:fill="DBE5F1" w:themeFill="accent1" w:themeFillTint="33"/>
            <w:vAlign w:val="center"/>
          </w:tcPr>
          <w:p w14:paraId="5E141C23" w14:textId="07424E88" w:rsidR="00544FD1" w:rsidRPr="000964CE" w:rsidRDefault="003E01CD" w:rsidP="00544FD1">
            <w:pPr>
              <w:jc w:val="center"/>
              <w:rPr>
                <w:rFonts w:ascii="Times New Roman" w:hAnsi="Times New Roman" w:cs="Times New Roman"/>
                <w:sz w:val="24"/>
                <w:szCs w:val="24"/>
              </w:rPr>
            </w:pPr>
            <w:r>
              <w:rPr>
                <w:rFonts w:ascii="Times New Roman" w:hAnsi="Times New Roman" w:cs="Times New Roman"/>
                <w:sz w:val="24"/>
                <w:szCs w:val="24"/>
              </w:rPr>
              <w:t>12</w:t>
            </w:r>
          </w:p>
        </w:tc>
        <w:tc>
          <w:tcPr>
            <w:tcW w:w="3686" w:type="dxa"/>
            <w:shd w:val="clear" w:color="auto" w:fill="DBE5F1" w:themeFill="accent1" w:themeFillTint="33"/>
          </w:tcPr>
          <w:p w14:paraId="44884FF1" w14:textId="770D758C" w:rsidR="00544FD1" w:rsidRPr="00B76C2B" w:rsidRDefault="00544FD1" w:rsidP="00544FD1">
            <w:pPr>
              <w:rPr>
                <w:rFonts w:ascii="Times New Roman" w:hAnsi="Times New Roman" w:cs="Times New Roman"/>
                <w:sz w:val="24"/>
                <w:szCs w:val="24"/>
              </w:rPr>
            </w:pPr>
            <w:r w:rsidRPr="00B76C2B">
              <w:rPr>
                <w:rFonts w:ascii="Times New Roman" w:hAnsi="Times New Roman"/>
                <w:sz w:val="24"/>
                <w:szCs w:val="24"/>
              </w:rPr>
              <w:t>Ö</w:t>
            </w:r>
            <w:r w:rsidR="00253B68" w:rsidRPr="00B76C2B">
              <w:rPr>
                <w:rFonts w:ascii="Times New Roman" w:hAnsi="Times New Roman"/>
                <w:sz w:val="24"/>
                <w:szCs w:val="24"/>
              </w:rPr>
              <w:t>mer</w:t>
            </w:r>
            <w:r w:rsidRPr="00B76C2B">
              <w:rPr>
                <w:rFonts w:ascii="Times New Roman" w:hAnsi="Times New Roman"/>
                <w:sz w:val="24"/>
                <w:szCs w:val="24"/>
              </w:rPr>
              <w:t xml:space="preserve"> VURAL</w:t>
            </w:r>
          </w:p>
        </w:tc>
        <w:tc>
          <w:tcPr>
            <w:tcW w:w="3832" w:type="dxa"/>
            <w:shd w:val="clear" w:color="auto" w:fill="DBE5F1" w:themeFill="accent1" w:themeFillTint="33"/>
          </w:tcPr>
          <w:p w14:paraId="3C6FB99A" w14:textId="157C6DB5" w:rsidR="00544FD1" w:rsidRPr="00B76C2B" w:rsidRDefault="00544FD1" w:rsidP="00544FD1">
            <w:pPr>
              <w:jc w:val="both"/>
              <w:rPr>
                <w:rFonts w:ascii="Times New Roman" w:hAnsi="Times New Roman" w:cs="Times New Roman"/>
                <w:sz w:val="24"/>
                <w:szCs w:val="24"/>
              </w:rPr>
            </w:pPr>
            <w:r w:rsidRPr="00B76C2B">
              <w:rPr>
                <w:rFonts w:ascii="Times New Roman" w:hAnsi="Times New Roman"/>
                <w:sz w:val="24"/>
                <w:szCs w:val="24"/>
              </w:rPr>
              <w:t>Optisyenlik</w:t>
            </w:r>
          </w:p>
        </w:tc>
        <w:tc>
          <w:tcPr>
            <w:tcW w:w="2121" w:type="dxa"/>
            <w:shd w:val="clear" w:color="auto" w:fill="DBE5F1" w:themeFill="accent1" w:themeFillTint="33"/>
          </w:tcPr>
          <w:p w14:paraId="253015C0" w14:textId="70C1DCD3" w:rsidR="00544FD1" w:rsidRPr="00B76C2B" w:rsidRDefault="00544FD1" w:rsidP="00544FD1">
            <w:pPr>
              <w:jc w:val="both"/>
              <w:rPr>
                <w:rFonts w:ascii="Times New Roman" w:hAnsi="Times New Roman" w:cs="Times New Roman"/>
                <w:sz w:val="24"/>
                <w:szCs w:val="24"/>
              </w:rPr>
            </w:pPr>
            <w:r w:rsidRPr="00B76C2B">
              <w:rPr>
                <w:rFonts w:ascii="Times New Roman" w:hAnsi="Times New Roman"/>
                <w:sz w:val="24"/>
                <w:szCs w:val="24"/>
              </w:rPr>
              <w:t>MYP</w:t>
            </w:r>
          </w:p>
        </w:tc>
        <w:tc>
          <w:tcPr>
            <w:tcW w:w="1134" w:type="dxa"/>
            <w:shd w:val="clear" w:color="auto" w:fill="DBE5F1" w:themeFill="accent1" w:themeFillTint="33"/>
          </w:tcPr>
          <w:p w14:paraId="40BF2132" w14:textId="661F7DCD" w:rsidR="00544FD1" w:rsidRPr="00B76C2B" w:rsidRDefault="00544FD1" w:rsidP="00544FD1">
            <w:pPr>
              <w:jc w:val="both"/>
              <w:rPr>
                <w:rFonts w:ascii="Times New Roman" w:hAnsi="Times New Roman" w:cs="Times New Roman"/>
                <w:sz w:val="24"/>
                <w:szCs w:val="24"/>
              </w:rPr>
            </w:pPr>
            <w:r w:rsidRPr="00B76C2B">
              <w:rPr>
                <w:rFonts w:ascii="Times New Roman" w:hAnsi="Times New Roman"/>
                <w:sz w:val="24"/>
                <w:szCs w:val="24"/>
              </w:rPr>
              <w:t>1.ASİL</w:t>
            </w:r>
          </w:p>
        </w:tc>
        <w:tc>
          <w:tcPr>
            <w:tcW w:w="2268" w:type="dxa"/>
            <w:shd w:val="clear" w:color="auto" w:fill="DBE5F1" w:themeFill="accent1" w:themeFillTint="33"/>
          </w:tcPr>
          <w:p w14:paraId="7F6948B6" w14:textId="04B74C8A" w:rsidR="00544FD1" w:rsidRPr="00B76C2B" w:rsidRDefault="00544FD1" w:rsidP="00544FD1">
            <w:pPr>
              <w:jc w:val="both"/>
              <w:rPr>
                <w:rFonts w:ascii="Times New Roman" w:hAnsi="Times New Roman" w:cs="Times New Roman"/>
                <w:sz w:val="24"/>
                <w:szCs w:val="24"/>
              </w:rPr>
            </w:pPr>
            <w:r w:rsidRPr="00B76C2B">
              <w:rPr>
                <w:rFonts w:ascii="Times New Roman" w:hAnsi="Times New Roman" w:cs="Times New Roman"/>
                <w:sz w:val="24"/>
                <w:szCs w:val="24"/>
              </w:rPr>
              <w:t>1.Sınıf 1.Yarıyılı</w:t>
            </w:r>
          </w:p>
        </w:tc>
      </w:tr>
      <w:tr w:rsidR="009A1181" w:rsidRPr="00EE5F5B" w14:paraId="59AFBEA1" w14:textId="77777777" w:rsidTr="002A233C">
        <w:trPr>
          <w:trHeight w:val="258"/>
        </w:trPr>
        <w:tc>
          <w:tcPr>
            <w:tcW w:w="562" w:type="dxa"/>
            <w:shd w:val="clear" w:color="auto" w:fill="auto"/>
            <w:vAlign w:val="center"/>
          </w:tcPr>
          <w:p w14:paraId="6171803E" w14:textId="155CBB9D" w:rsidR="009A1181" w:rsidRPr="000964CE" w:rsidRDefault="003E01CD" w:rsidP="009A1181">
            <w:pPr>
              <w:jc w:val="center"/>
              <w:rPr>
                <w:rFonts w:ascii="Times New Roman" w:hAnsi="Times New Roman" w:cs="Times New Roman"/>
                <w:sz w:val="24"/>
                <w:szCs w:val="24"/>
              </w:rPr>
            </w:pPr>
            <w:r>
              <w:rPr>
                <w:rFonts w:ascii="Times New Roman" w:hAnsi="Times New Roman" w:cs="Times New Roman"/>
                <w:sz w:val="24"/>
                <w:szCs w:val="24"/>
              </w:rPr>
              <w:t>13</w:t>
            </w:r>
          </w:p>
        </w:tc>
        <w:tc>
          <w:tcPr>
            <w:tcW w:w="3686" w:type="dxa"/>
            <w:shd w:val="clear" w:color="auto" w:fill="auto"/>
          </w:tcPr>
          <w:p w14:paraId="5A51BBF7" w14:textId="4455D4B1" w:rsidR="009A1181" w:rsidRPr="00B76C2B" w:rsidRDefault="009A1181" w:rsidP="009A1181">
            <w:pPr>
              <w:jc w:val="both"/>
              <w:rPr>
                <w:rFonts w:ascii="Times New Roman" w:hAnsi="Times New Roman" w:cs="Times New Roman"/>
                <w:sz w:val="24"/>
                <w:szCs w:val="24"/>
              </w:rPr>
            </w:pPr>
            <w:r w:rsidRPr="00B76C2B">
              <w:rPr>
                <w:rFonts w:ascii="Times New Roman" w:eastAsia="Aptos" w:hAnsi="Times New Roman" w:cs="Times New Roman"/>
                <w:sz w:val="24"/>
                <w:szCs w:val="24"/>
              </w:rPr>
              <w:t>Ahmet BABAMAN</w:t>
            </w:r>
          </w:p>
        </w:tc>
        <w:tc>
          <w:tcPr>
            <w:tcW w:w="3832" w:type="dxa"/>
            <w:shd w:val="clear" w:color="auto" w:fill="auto"/>
          </w:tcPr>
          <w:p w14:paraId="0CA4CCB9" w14:textId="4CEAA48F" w:rsidR="009A1181" w:rsidRPr="00B76C2B" w:rsidRDefault="009A1181" w:rsidP="009A1181">
            <w:pPr>
              <w:jc w:val="both"/>
              <w:rPr>
                <w:rFonts w:ascii="Times New Roman" w:hAnsi="Times New Roman" w:cs="Times New Roman"/>
                <w:sz w:val="24"/>
                <w:szCs w:val="24"/>
              </w:rPr>
            </w:pPr>
            <w:r w:rsidRPr="00B76C2B">
              <w:rPr>
                <w:rFonts w:ascii="Times New Roman" w:hAnsi="Times New Roman" w:cs="Times New Roman"/>
                <w:sz w:val="24"/>
                <w:szCs w:val="24"/>
              </w:rPr>
              <w:t>Çevre Sağlığı</w:t>
            </w:r>
          </w:p>
        </w:tc>
        <w:tc>
          <w:tcPr>
            <w:tcW w:w="2121" w:type="dxa"/>
            <w:shd w:val="clear" w:color="auto" w:fill="auto"/>
          </w:tcPr>
          <w:p w14:paraId="294E8E74" w14:textId="4C4D0662" w:rsidR="009A1181" w:rsidRPr="00B76C2B" w:rsidRDefault="009A1181" w:rsidP="009A1181">
            <w:pPr>
              <w:jc w:val="both"/>
              <w:rPr>
                <w:rFonts w:ascii="Times New Roman" w:hAnsi="Times New Roman" w:cs="Times New Roman"/>
                <w:sz w:val="24"/>
                <w:szCs w:val="24"/>
              </w:rPr>
            </w:pPr>
            <w:r w:rsidRPr="00B76C2B">
              <w:rPr>
                <w:rFonts w:ascii="Times New Roman" w:hAnsi="Times New Roman" w:cs="Times New Roman"/>
                <w:sz w:val="24"/>
                <w:szCs w:val="24"/>
              </w:rPr>
              <w:t>MYP</w:t>
            </w:r>
          </w:p>
        </w:tc>
        <w:tc>
          <w:tcPr>
            <w:tcW w:w="1134" w:type="dxa"/>
            <w:shd w:val="clear" w:color="auto" w:fill="auto"/>
          </w:tcPr>
          <w:p w14:paraId="45BBC94A" w14:textId="0CE0479A" w:rsidR="009A1181" w:rsidRPr="00B76C2B" w:rsidRDefault="009A1181" w:rsidP="009A1181">
            <w:pPr>
              <w:jc w:val="both"/>
              <w:rPr>
                <w:rFonts w:ascii="Times New Roman" w:hAnsi="Times New Roman" w:cs="Times New Roman"/>
                <w:sz w:val="24"/>
                <w:szCs w:val="24"/>
              </w:rPr>
            </w:pPr>
            <w:r w:rsidRPr="00B76C2B">
              <w:rPr>
                <w:rFonts w:ascii="Times New Roman" w:hAnsi="Times New Roman" w:cs="Times New Roman"/>
                <w:sz w:val="24"/>
                <w:szCs w:val="24"/>
              </w:rPr>
              <w:t>1.ASİL</w:t>
            </w:r>
          </w:p>
        </w:tc>
        <w:tc>
          <w:tcPr>
            <w:tcW w:w="2268" w:type="dxa"/>
            <w:shd w:val="clear" w:color="auto" w:fill="auto"/>
          </w:tcPr>
          <w:p w14:paraId="5025EADB" w14:textId="465C0D27" w:rsidR="009A1181" w:rsidRPr="00B76C2B" w:rsidRDefault="009A1181" w:rsidP="009A1181">
            <w:pPr>
              <w:jc w:val="both"/>
              <w:rPr>
                <w:rFonts w:ascii="Times New Roman" w:hAnsi="Times New Roman" w:cs="Times New Roman"/>
                <w:sz w:val="24"/>
                <w:szCs w:val="24"/>
              </w:rPr>
            </w:pPr>
            <w:r w:rsidRPr="00B76C2B">
              <w:rPr>
                <w:rFonts w:ascii="Times New Roman" w:hAnsi="Times New Roman" w:cs="Times New Roman"/>
                <w:sz w:val="24"/>
                <w:szCs w:val="24"/>
              </w:rPr>
              <w:t>1.Sınıf 1.Yarıyılı</w:t>
            </w:r>
          </w:p>
        </w:tc>
      </w:tr>
      <w:tr w:rsidR="00DF7E6B" w:rsidRPr="00EE5F5B" w14:paraId="75861CA9" w14:textId="77777777" w:rsidTr="002A233C">
        <w:trPr>
          <w:trHeight w:val="258"/>
        </w:trPr>
        <w:tc>
          <w:tcPr>
            <w:tcW w:w="562" w:type="dxa"/>
            <w:shd w:val="clear" w:color="auto" w:fill="DBE5F1" w:themeFill="accent1" w:themeFillTint="33"/>
            <w:vAlign w:val="center"/>
          </w:tcPr>
          <w:p w14:paraId="5F6A7DB2" w14:textId="28828ADD" w:rsidR="00DF7E6B" w:rsidRPr="000964CE" w:rsidRDefault="003E01CD" w:rsidP="00DF7E6B">
            <w:pPr>
              <w:jc w:val="center"/>
              <w:rPr>
                <w:rFonts w:ascii="Times New Roman" w:hAnsi="Times New Roman" w:cs="Times New Roman"/>
                <w:sz w:val="24"/>
                <w:szCs w:val="24"/>
              </w:rPr>
            </w:pPr>
            <w:r>
              <w:rPr>
                <w:rFonts w:ascii="Times New Roman" w:hAnsi="Times New Roman" w:cs="Times New Roman"/>
                <w:sz w:val="24"/>
                <w:szCs w:val="24"/>
              </w:rPr>
              <w:t>14</w:t>
            </w:r>
          </w:p>
        </w:tc>
        <w:tc>
          <w:tcPr>
            <w:tcW w:w="3686" w:type="dxa"/>
            <w:shd w:val="clear" w:color="auto" w:fill="DBE5F1" w:themeFill="accent1" w:themeFillTint="33"/>
          </w:tcPr>
          <w:p w14:paraId="1364F5BA" w14:textId="0ED70949" w:rsidR="00DF7E6B" w:rsidRPr="00B76C2B" w:rsidRDefault="00945C16" w:rsidP="00DF7E6B">
            <w:pPr>
              <w:jc w:val="both"/>
              <w:rPr>
                <w:rFonts w:ascii="Times New Roman" w:hAnsi="Times New Roman" w:cs="Times New Roman"/>
                <w:sz w:val="24"/>
                <w:szCs w:val="24"/>
              </w:rPr>
            </w:pPr>
            <w:r w:rsidRPr="00B76C2B">
              <w:rPr>
                <w:rFonts w:ascii="Times New Roman" w:hAnsi="Times New Roman" w:cs="Times New Roman"/>
                <w:sz w:val="24"/>
                <w:szCs w:val="24"/>
              </w:rPr>
              <w:t>Mehmet ÖZER</w:t>
            </w:r>
          </w:p>
        </w:tc>
        <w:tc>
          <w:tcPr>
            <w:tcW w:w="3832" w:type="dxa"/>
            <w:shd w:val="clear" w:color="auto" w:fill="DBE5F1" w:themeFill="accent1" w:themeFillTint="33"/>
          </w:tcPr>
          <w:p w14:paraId="23338ECE" w14:textId="11E61D36" w:rsidR="00DF7E6B" w:rsidRPr="00B76C2B" w:rsidRDefault="00DF7E6B" w:rsidP="00DF7E6B">
            <w:pPr>
              <w:jc w:val="both"/>
              <w:rPr>
                <w:rFonts w:ascii="Times New Roman" w:hAnsi="Times New Roman" w:cs="Times New Roman"/>
                <w:sz w:val="24"/>
                <w:szCs w:val="24"/>
              </w:rPr>
            </w:pPr>
            <w:r w:rsidRPr="00B76C2B">
              <w:rPr>
                <w:rFonts w:ascii="Times New Roman" w:hAnsi="Times New Roman" w:cs="Times New Roman"/>
                <w:sz w:val="24"/>
                <w:szCs w:val="24"/>
              </w:rPr>
              <w:t>Tıbbi Görüntüleme Teknikleri</w:t>
            </w:r>
          </w:p>
        </w:tc>
        <w:tc>
          <w:tcPr>
            <w:tcW w:w="2121" w:type="dxa"/>
            <w:shd w:val="clear" w:color="auto" w:fill="DBE5F1" w:themeFill="accent1" w:themeFillTint="33"/>
          </w:tcPr>
          <w:p w14:paraId="0BFA2B16" w14:textId="39E760E2" w:rsidR="00DF7E6B" w:rsidRPr="00B76C2B" w:rsidRDefault="00945C16" w:rsidP="00DF7E6B">
            <w:pPr>
              <w:jc w:val="both"/>
              <w:rPr>
                <w:rFonts w:ascii="Times New Roman" w:hAnsi="Times New Roman" w:cs="Times New Roman"/>
                <w:sz w:val="24"/>
                <w:szCs w:val="24"/>
              </w:rPr>
            </w:pPr>
            <w:r w:rsidRPr="00B76C2B">
              <w:rPr>
                <w:rFonts w:ascii="Times New Roman" w:hAnsi="Times New Roman" w:cs="Times New Roman"/>
                <w:sz w:val="24"/>
                <w:szCs w:val="24"/>
              </w:rPr>
              <w:t>GANO</w:t>
            </w:r>
          </w:p>
        </w:tc>
        <w:tc>
          <w:tcPr>
            <w:tcW w:w="1134" w:type="dxa"/>
            <w:shd w:val="clear" w:color="auto" w:fill="DBE5F1" w:themeFill="accent1" w:themeFillTint="33"/>
          </w:tcPr>
          <w:p w14:paraId="1753B1F4" w14:textId="1A93FCE1" w:rsidR="00DF7E6B" w:rsidRPr="00B76C2B" w:rsidRDefault="00DF7E6B" w:rsidP="00DF7E6B">
            <w:pPr>
              <w:jc w:val="both"/>
              <w:rPr>
                <w:rFonts w:ascii="Times New Roman" w:hAnsi="Times New Roman" w:cs="Times New Roman"/>
                <w:sz w:val="24"/>
                <w:szCs w:val="24"/>
              </w:rPr>
            </w:pPr>
            <w:r w:rsidRPr="00B76C2B">
              <w:rPr>
                <w:rFonts w:ascii="Times New Roman" w:hAnsi="Times New Roman" w:cs="Times New Roman"/>
                <w:color w:val="FF0000"/>
                <w:sz w:val="24"/>
                <w:szCs w:val="24"/>
              </w:rPr>
              <w:t>RED</w:t>
            </w:r>
          </w:p>
        </w:tc>
        <w:tc>
          <w:tcPr>
            <w:tcW w:w="2268" w:type="dxa"/>
            <w:shd w:val="clear" w:color="auto" w:fill="DBE5F1" w:themeFill="accent1" w:themeFillTint="33"/>
          </w:tcPr>
          <w:p w14:paraId="00DE91A5" w14:textId="7C576E19" w:rsidR="00DF7E6B" w:rsidRPr="00B76C2B" w:rsidRDefault="00DF7E6B" w:rsidP="00DF7E6B">
            <w:pPr>
              <w:jc w:val="both"/>
              <w:rPr>
                <w:rFonts w:ascii="Times New Roman" w:hAnsi="Times New Roman" w:cs="Times New Roman"/>
                <w:sz w:val="24"/>
                <w:szCs w:val="24"/>
              </w:rPr>
            </w:pPr>
          </w:p>
        </w:tc>
      </w:tr>
      <w:tr w:rsidR="00DF7E6B" w:rsidRPr="00EE5F5B" w14:paraId="3919722A" w14:textId="77777777" w:rsidTr="002A233C">
        <w:trPr>
          <w:trHeight w:val="258"/>
        </w:trPr>
        <w:tc>
          <w:tcPr>
            <w:tcW w:w="562" w:type="dxa"/>
            <w:shd w:val="clear" w:color="auto" w:fill="auto"/>
            <w:vAlign w:val="center"/>
          </w:tcPr>
          <w:p w14:paraId="6FCC51D3" w14:textId="06E29ACC" w:rsidR="00DF7E6B" w:rsidRPr="000964CE" w:rsidRDefault="003E01CD" w:rsidP="00DF7E6B">
            <w:pPr>
              <w:jc w:val="center"/>
              <w:rPr>
                <w:rFonts w:ascii="Times New Roman" w:hAnsi="Times New Roman" w:cs="Times New Roman"/>
                <w:sz w:val="24"/>
                <w:szCs w:val="24"/>
              </w:rPr>
            </w:pPr>
            <w:r>
              <w:rPr>
                <w:rFonts w:ascii="Times New Roman" w:hAnsi="Times New Roman" w:cs="Times New Roman"/>
                <w:sz w:val="24"/>
                <w:szCs w:val="24"/>
              </w:rPr>
              <w:t>15</w:t>
            </w:r>
          </w:p>
        </w:tc>
        <w:tc>
          <w:tcPr>
            <w:tcW w:w="3686" w:type="dxa"/>
            <w:shd w:val="clear" w:color="auto" w:fill="auto"/>
          </w:tcPr>
          <w:p w14:paraId="0C6BFA53" w14:textId="26DBE4E0" w:rsidR="00DF7E6B" w:rsidRPr="00B76C2B" w:rsidRDefault="002541C4" w:rsidP="00DF7E6B">
            <w:pPr>
              <w:jc w:val="both"/>
              <w:rPr>
                <w:rFonts w:ascii="Times New Roman" w:hAnsi="Times New Roman" w:cs="Times New Roman"/>
                <w:sz w:val="24"/>
                <w:szCs w:val="24"/>
              </w:rPr>
            </w:pPr>
            <w:r w:rsidRPr="00B76C2B">
              <w:rPr>
                <w:rFonts w:ascii="Times New Roman" w:hAnsi="Times New Roman" w:cs="Times New Roman"/>
                <w:sz w:val="24"/>
                <w:szCs w:val="24"/>
              </w:rPr>
              <w:t>Mihriban ÖZÜPERK</w:t>
            </w:r>
          </w:p>
        </w:tc>
        <w:tc>
          <w:tcPr>
            <w:tcW w:w="3832" w:type="dxa"/>
            <w:shd w:val="clear" w:color="auto" w:fill="auto"/>
          </w:tcPr>
          <w:p w14:paraId="256F0092" w14:textId="10324D5E" w:rsidR="00DF7E6B" w:rsidRPr="00B76C2B" w:rsidRDefault="00DF7E6B" w:rsidP="00DF7E6B">
            <w:pPr>
              <w:jc w:val="both"/>
              <w:rPr>
                <w:rFonts w:ascii="Times New Roman" w:hAnsi="Times New Roman" w:cs="Times New Roman"/>
                <w:sz w:val="24"/>
                <w:szCs w:val="24"/>
              </w:rPr>
            </w:pPr>
            <w:r w:rsidRPr="00B76C2B">
              <w:rPr>
                <w:rFonts w:ascii="Times New Roman" w:hAnsi="Times New Roman" w:cs="Times New Roman"/>
                <w:sz w:val="24"/>
                <w:szCs w:val="24"/>
              </w:rPr>
              <w:t>Tıbbi Görüntüleme Teknikleri</w:t>
            </w:r>
          </w:p>
        </w:tc>
        <w:tc>
          <w:tcPr>
            <w:tcW w:w="2121" w:type="dxa"/>
            <w:shd w:val="clear" w:color="auto" w:fill="auto"/>
          </w:tcPr>
          <w:p w14:paraId="2E75A048" w14:textId="36C7D5B3" w:rsidR="00DF7E6B" w:rsidRPr="00B76C2B" w:rsidRDefault="002541C4" w:rsidP="00DF7E6B">
            <w:pPr>
              <w:jc w:val="both"/>
              <w:rPr>
                <w:rFonts w:ascii="Times New Roman" w:hAnsi="Times New Roman" w:cs="Times New Roman"/>
                <w:sz w:val="24"/>
                <w:szCs w:val="24"/>
              </w:rPr>
            </w:pPr>
            <w:r w:rsidRPr="00B76C2B">
              <w:rPr>
                <w:rFonts w:ascii="Times New Roman" w:hAnsi="Times New Roman" w:cs="Times New Roman"/>
                <w:sz w:val="24"/>
                <w:szCs w:val="24"/>
              </w:rPr>
              <w:t>GANO</w:t>
            </w:r>
          </w:p>
        </w:tc>
        <w:tc>
          <w:tcPr>
            <w:tcW w:w="1134" w:type="dxa"/>
            <w:shd w:val="clear" w:color="auto" w:fill="auto"/>
          </w:tcPr>
          <w:p w14:paraId="7192A951" w14:textId="10C72082" w:rsidR="00DF7E6B" w:rsidRPr="00B76C2B" w:rsidRDefault="00DF7E6B" w:rsidP="00DF7E6B">
            <w:pPr>
              <w:jc w:val="both"/>
              <w:rPr>
                <w:rFonts w:ascii="Times New Roman" w:hAnsi="Times New Roman" w:cs="Times New Roman"/>
                <w:sz w:val="24"/>
                <w:szCs w:val="24"/>
              </w:rPr>
            </w:pPr>
            <w:r w:rsidRPr="00B76C2B">
              <w:rPr>
                <w:rFonts w:ascii="Times New Roman" w:hAnsi="Times New Roman" w:cs="Times New Roman"/>
                <w:color w:val="FF0000"/>
                <w:sz w:val="24"/>
                <w:szCs w:val="24"/>
              </w:rPr>
              <w:t>RED</w:t>
            </w:r>
          </w:p>
        </w:tc>
        <w:tc>
          <w:tcPr>
            <w:tcW w:w="2268" w:type="dxa"/>
            <w:shd w:val="clear" w:color="auto" w:fill="auto"/>
          </w:tcPr>
          <w:p w14:paraId="22768D5A" w14:textId="1683CC3D" w:rsidR="00DF7E6B" w:rsidRPr="00B76C2B" w:rsidRDefault="00DF7E6B" w:rsidP="00DF7E6B">
            <w:pPr>
              <w:jc w:val="both"/>
              <w:rPr>
                <w:rFonts w:ascii="Times New Roman" w:hAnsi="Times New Roman" w:cs="Times New Roman"/>
                <w:sz w:val="24"/>
                <w:szCs w:val="24"/>
              </w:rPr>
            </w:pPr>
          </w:p>
        </w:tc>
      </w:tr>
      <w:tr w:rsidR="00DF7E6B" w:rsidRPr="00EE5F5B" w14:paraId="637DC5FD" w14:textId="77777777" w:rsidTr="002A233C">
        <w:trPr>
          <w:trHeight w:val="258"/>
        </w:trPr>
        <w:tc>
          <w:tcPr>
            <w:tcW w:w="562" w:type="dxa"/>
            <w:shd w:val="clear" w:color="auto" w:fill="DBE5F1" w:themeFill="accent1" w:themeFillTint="33"/>
            <w:vAlign w:val="center"/>
          </w:tcPr>
          <w:p w14:paraId="165B8BE0" w14:textId="027E0952" w:rsidR="00DF7E6B" w:rsidRPr="000964CE" w:rsidRDefault="003E01CD" w:rsidP="00DF7E6B">
            <w:pPr>
              <w:jc w:val="center"/>
              <w:rPr>
                <w:rFonts w:ascii="Times New Roman" w:hAnsi="Times New Roman" w:cs="Times New Roman"/>
                <w:sz w:val="24"/>
                <w:szCs w:val="24"/>
              </w:rPr>
            </w:pPr>
            <w:r>
              <w:rPr>
                <w:rFonts w:ascii="Times New Roman" w:hAnsi="Times New Roman" w:cs="Times New Roman"/>
                <w:sz w:val="24"/>
                <w:szCs w:val="24"/>
              </w:rPr>
              <w:t>16</w:t>
            </w:r>
          </w:p>
        </w:tc>
        <w:tc>
          <w:tcPr>
            <w:tcW w:w="3686" w:type="dxa"/>
            <w:shd w:val="clear" w:color="auto" w:fill="DBE5F1" w:themeFill="accent1" w:themeFillTint="33"/>
          </w:tcPr>
          <w:p w14:paraId="5111D3BC" w14:textId="5465607A" w:rsidR="00DF7E6B" w:rsidRPr="00B76C2B" w:rsidRDefault="0077109A" w:rsidP="00DF7E6B">
            <w:pPr>
              <w:jc w:val="both"/>
              <w:rPr>
                <w:rFonts w:ascii="Times New Roman" w:hAnsi="Times New Roman" w:cs="Times New Roman"/>
                <w:sz w:val="24"/>
                <w:szCs w:val="24"/>
              </w:rPr>
            </w:pPr>
            <w:r w:rsidRPr="00B76C2B">
              <w:rPr>
                <w:rFonts w:ascii="Times New Roman" w:hAnsi="Times New Roman" w:cs="Times New Roman"/>
                <w:sz w:val="24"/>
                <w:szCs w:val="24"/>
              </w:rPr>
              <w:t>Çiğdem KIZILYAPRAK</w:t>
            </w:r>
          </w:p>
        </w:tc>
        <w:tc>
          <w:tcPr>
            <w:tcW w:w="3832" w:type="dxa"/>
            <w:shd w:val="clear" w:color="auto" w:fill="DBE5F1" w:themeFill="accent1" w:themeFillTint="33"/>
          </w:tcPr>
          <w:p w14:paraId="33F4B873" w14:textId="666BBE6D" w:rsidR="00DF7E6B" w:rsidRPr="00B76C2B" w:rsidRDefault="0077109A" w:rsidP="00DF7E6B">
            <w:pPr>
              <w:jc w:val="both"/>
              <w:rPr>
                <w:rFonts w:ascii="Times New Roman" w:hAnsi="Times New Roman" w:cs="Times New Roman"/>
                <w:sz w:val="24"/>
                <w:szCs w:val="24"/>
              </w:rPr>
            </w:pPr>
            <w:r w:rsidRPr="00B76C2B">
              <w:rPr>
                <w:rFonts w:ascii="Times New Roman" w:hAnsi="Times New Roman" w:cs="Times New Roman"/>
                <w:sz w:val="24"/>
                <w:szCs w:val="24"/>
              </w:rPr>
              <w:t>Tıbbi Görüntüleme Teknikleri</w:t>
            </w:r>
          </w:p>
        </w:tc>
        <w:tc>
          <w:tcPr>
            <w:tcW w:w="2121" w:type="dxa"/>
            <w:shd w:val="clear" w:color="auto" w:fill="DBE5F1" w:themeFill="accent1" w:themeFillTint="33"/>
          </w:tcPr>
          <w:p w14:paraId="4E54F5DC" w14:textId="3C98D7E9" w:rsidR="00DF7E6B" w:rsidRPr="00B76C2B" w:rsidRDefault="0077109A" w:rsidP="00DF7E6B">
            <w:pPr>
              <w:jc w:val="both"/>
              <w:rPr>
                <w:rFonts w:ascii="Times New Roman" w:hAnsi="Times New Roman" w:cs="Times New Roman"/>
                <w:sz w:val="24"/>
                <w:szCs w:val="24"/>
              </w:rPr>
            </w:pPr>
            <w:r w:rsidRPr="00B76C2B">
              <w:rPr>
                <w:rFonts w:ascii="Times New Roman" w:hAnsi="Times New Roman" w:cs="Times New Roman"/>
                <w:sz w:val="24"/>
                <w:szCs w:val="24"/>
              </w:rPr>
              <w:t xml:space="preserve">MYP </w:t>
            </w:r>
            <w:r w:rsidR="00DF7E6B" w:rsidRPr="00B76C2B">
              <w:rPr>
                <w:rFonts w:ascii="Times New Roman" w:hAnsi="Times New Roman" w:cs="Times New Roman"/>
                <w:sz w:val="24"/>
                <w:szCs w:val="24"/>
              </w:rPr>
              <w:t xml:space="preserve"> </w:t>
            </w:r>
          </w:p>
        </w:tc>
        <w:tc>
          <w:tcPr>
            <w:tcW w:w="1134" w:type="dxa"/>
            <w:shd w:val="clear" w:color="auto" w:fill="DBE5F1" w:themeFill="accent1" w:themeFillTint="33"/>
          </w:tcPr>
          <w:p w14:paraId="2C68C9D9" w14:textId="35A36602" w:rsidR="00DF7E6B" w:rsidRPr="00B76C2B" w:rsidRDefault="00DF7E6B" w:rsidP="00DF7E6B">
            <w:pPr>
              <w:jc w:val="both"/>
              <w:rPr>
                <w:rFonts w:ascii="Times New Roman" w:hAnsi="Times New Roman" w:cs="Times New Roman"/>
                <w:sz w:val="24"/>
                <w:szCs w:val="24"/>
              </w:rPr>
            </w:pPr>
            <w:r w:rsidRPr="00B76C2B">
              <w:rPr>
                <w:rFonts w:ascii="Times New Roman" w:hAnsi="Times New Roman" w:cs="Times New Roman"/>
                <w:color w:val="FF0000"/>
                <w:sz w:val="24"/>
                <w:szCs w:val="24"/>
              </w:rPr>
              <w:t>RED</w:t>
            </w:r>
          </w:p>
        </w:tc>
        <w:tc>
          <w:tcPr>
            <w:tcW w:w="2268" w:type="dxa"/>
            <w:shd w:val="clear" w:color="auto" w:fill="DBE5F1" w:themeFill="accent1" w:themeFillTint="33"/>
          </w:tcPr>
          <w:p w14:paraId="4B1443E7" w14:textId="67749C26" w:rsidR="00DF7E6B" w:rsidRPr="00B76C2B" w:rsidRDefault="00DF7E6B" w:rsidP="00DF7E6B">
            <w:pPr>
              <w:jc w:val="both"/>
              <w:rPr>
                <w:rFonts w:ascii="Times New Roman" w:hAnsi="Times New Roman" w:cs="Times New Roman"/>
                <w:sz w:val="24"/>
                <w:szCs w:val="24"/>
              </w:rPr>
            </w:pPr>
          </w:p>
        </w:tc>
      </w:tr>
      <w:tr w:rsidR="008F4B02" w:rsidRPr="00EE5F5B" w14:paraId="159F77C3" w14:textId="77777777" w:rsidTr="002A233C">
        <w:trPr>
          <w:trHeight w:val="258"/>
        </w:trPr>
        <w:tc>
          <w:tcPr>
            <w:tcW w:w="562" w:type="dxa"/>
            <w:shd w:val="clear" w:color="auto" w:fill="auto"/>
            <w:vAlign w:val="center"/>
          </w:tcPr>
          <w:p w14:paraId="7634EF92" w14:textId="6C04C49A" w:rsidR="008F4B02" w:rsidRPr="000964CE" w:rsidRDefault="003E01CD" w:rsidP="008F4B02">
            <w:pPr>
              <w:jc w:val="center"/>
              <w:rPr>
                <w:rFonts w:ascii="Times New Roman" w:hAnsi="Times New Roman" w:cs="Times New Roman"/>
                <w:sz w:val="24"/>
                <w:szCs w:val="24"/>
              </w:rPr>
            </w:pPr>
            <w:r>
              <w:rPr>
                <w:rFonts w:ascii="Times New Roman" w:hAnsi="Times New Roman" w:cs="Times New Roman"/>
                <w:sz w:val="24"/>
                <w:szCs w:val="24"/>
              </w:rPr>
              <w:t>17</w:t>
            </w:r>
          </w:p>
        </w:tc>
        <w:tc>
          <w:tcPr>
            <w:tcW w:w="3686" w:type="dxa"/>
            <w:shd w:val="clear" w:color="auto" w:fill="auto"/>
          </w:tcPr>
          <w:p w14:paraId="67D7AF72" w14:textId="4C604C93" w:rsidR="008F4B02" w:rsidRPr="00B76C2B" w:rsidRDefault="008F4B02" w:rsidP="008F4B02">
            <w:pPr>
              <w:jc w:val="both"/>
              <w:rPr>
                <w:rFonts w:ascii="Times New Roman" w:hAnsi="Times New Roman" w:cs="Times New Roman"/>
                <w:sz w:val="24"/>
                <w:szCs w:val="24"/>
              </w:rPr>
            </w:pPr>
            <w:r w:rsidRPr="00B76C2B">
              <w:rPr>
                <w:rFonts w:ascii="Times New Roman" w:hAnsi="Times New Roman" w:cs="Times New Roman"/>
                <w:sz w:val="24"/>
                <w:szCs w:val="24"/>
              </w:rPr>
              <w:t>Gönül TAYFUR</w:t>
            </w:r>
          </w:p>
        </w:tc>
        <w:tc>
          <w:tcPr>
            <w:tcW w:w="3832" w:type="dxa"/>
            <w:shd w:val="clear" w:color="auto" w:fill="auto"/>
          </w:tcPr>
          <w:p w14:paraId="5872888C" w14:textId="6BB70AF9" w:rsidR="008F4B02" w:rsidRPr="00B76C2B" w:rsidRDefault="008F4B02" w:rsidP="008F4B02">
            <w:pPr>
              <w:jc w:val="both"/>
              <w:rPr>
                <w:rFonts w:ascii="Times New Roman" w:hAnsi="Times New Roman" w:cs="Times New Roman"/>
                <w:sz w:val="24"/>
                <w:szCs w:val="24"/>
              </w:rPr>
            </w:pPr>
            <w:r w:rsidRPr="00B76C2B">
              <w:rPr>
                <w:rFonts w:ascii="Times New Roman" w:hAnsi="Times New Roman" w:cs="Times New Roman"/>
                <w:sz w:val="24"/>
                <w:szCs w:val="24"/>
              </w:rPr>
              <w:t>Tıbbi Görüntüleme Teknikleri</w:t>
            </w:r>
          </w:p>
        </w:tc>
        <w:tc>
          <w:tcPr>
            <w:tcW w:w="2121" w:type="dxa"/>
            <w:shd w:val="clear" w:color="auto" w:fill="auto"/>
          </w:tcPr>
          <w:p w14:paraId="3CED3E6C" w14:textId="1FCD8A7D" w:rsidR="008F4B02" w:rsidRPr="00B76C2B" w:rsidRDefault="008F4B02" w:rsidP="008F4B02">
            <w:pPr>
              <w:jc w:val="both"/>
              <w:rPr>
                <w:rFonts w:ascii="Times New Roman" w:hAnsi="Times New Roman" w:cs="Times New Roman"/>
                <w:sz w:val="24"/>
                <w:szCs w:val="24"/>
              </w:rPr>
            </w:pPr>
            <w:r w:rsidRPr="00B76C2B">
              <w:rPr>
                <w:rFonts w:ascii="Times New Roman" w:hAnsi="Times New Roman" w:cs="Times New Roman"/>
                <w:sz w:val="24"/>
                <w:szCs w:val="24"/>
              </w:rPr>
              <w:t xml:space="preserve">MYP  </w:t>
            </w:r>
          </w:p>
        </w:tc>
        <w:tc>
          <w:tcPr>
            <w:tcW w:w="1134" w:type="dxa"/>
            <w:shd w:val="clear" w:color="auto" w:fill="auto"/>
          </w:tcPr>
          <w:p w14:paraId="74808DB9" w14:textId="3E9C8164" w:rsidR="008F4B02" w:rsidRPr="00B76C2B" w:rsidRDefault="008F4B02" w:rsidP="008F4B02">
            <w:pPr>
              <w:jc w:val="both"/>
              <w:rPr>
                <w:rFonts w:ascii="Times New Roman" w:hAnsi="Times New Roman" w:cs="Times New Roman"/>
                <w:color w:val="000000" w:themeColor="text1"/>
                <w:sz w:val="24"/>
                <w:szCs w:val="24"/>
              </w:rPr>
            </w:pPr>
            <w:r w:rsidRPr="00B76C2B">
              <w:rPr>
                <w:rFonts w:ascii="Times New Roman" w:hAnsi="Times New Roman" w:cs="Times New Roman"/>
                <w:color w:val="FF0000"/>
                <w:sz w:val="24"/>
                <w:szCs w:val="24"/>
              </w:rPr>
              <w:t>RED</w:t>
            </w:r>
          </w:p>
        </w:tc>
        <w:tc>
          <w:tcPr>
            <w:tcW w:w="2268" w:type="dxa"/>
            <w:shd w:val="clear" w:color="auto" w:fill="auto"/>
          </w:tcPr>
          <w:p w14:paraId="02C9DFE8" w14:textId="4C6D0421" w:rsidR="008F4B02" w:rsidRPr="00B76C2B" w:rsidRDefault="008F4B02" w:rsidP="008F4B02">
            <w:pPr>
              <w:jc w:val="both"/>
              <w:rPr>
                <w:rFonts w:ascii="Times New Roman" w:hAnsi="Times New Roman" w:cs="Times New Roman"/>
                <w:sz w:val="24"/>
                <w:szCs w:val="24"/>
              </w:rPr>
            </w:pPr>
          </w:p>
        </w:tc>
      </w:tr>
      <w:tr w:rsidR="000160E2" w:rsidRPr="00EE5F5B" w14:paraId="604B50B7" w14:textId="77777777" w:rsidTr="002A233C">
        <w:trPr>
          <w:trHeight w:val="258"/>
        </w:trPr>
        <w:tc>
          <w:tcPr>
            <w:tcW w:w="562" w:type="dxa"/>
            <w:shd w:val="clear" w:color="auto" w:fill="DBE5F1" w:themeFill="accent1" w:themeFillTint="33"/>
            <w:vAlign w:val="center"/>
          </w:tcPr>
          <w:p w14:paraId="3FBAC7CF" w14:textId="6E9C6897" w:rsidR="000160E2" w:rsidRPr="000964CE" w:rsidRDefault="003E01CD" w:rsidP="000160E2">
            <w:pPr>
              <w:jc w:val="center"/>
              <w:rPr>
                <w:rFonts w:ascii="Times New Roman" w:hAnsi="Times New Roman" w:cs="Times New Roman"/>
                <w:sz w:val="24"/>
                <w:szCs w:val="24"/>
              </w:rPr>
            </w:pPr>
            <w:r>
              <w:rPr>
                <w:rFonts w:ascii="Times New Roman" w:hAnsi="Times New Roman" w:cs="Times New Roman"/>
                <w:sz w:val="24"/>
                <w:szCs w:val="24"/>
              </w:rPr>
              <w:t>18</w:t>
            </w:r>
          </w:p>
        </w:tc>
        <w:tc>
          <w:tcPr>
            <w:tcW w:w="3686" w:type="dxa"/>
            <w:shd w:val="clear" w:color="auto" w:fill="DBE5F1" w:themeFill="accent1" w:themeFillTint="33"/>
          </w:tcPr>
          <w:p w14:paraId="7B903772" w14:textId="51BDC2FD" w:rsidR="000160E2" w:rsidRPr="00B76C2B" w:rsidRDefault="000160E2" w:rsidP="000160E2">
            <w:pPr>
              <w:jc w:val="both"/>
              <w:rPr>
                <w:rFonts w:ascii="Times New Roman" w:hAnsi="Times New Roman" w:cs="Times New Roman"/>
                <w:sz w:val="24"/>
                <w:szCs w:val="24"/>
              </w:rPr>
            </w:pPr>
            <w:r w:rsidRPr="00B76C2B">
              <w:rPr>
                <w:rFonts w:ascii="Times New Roman" w:hAnsi="Times New Roman" w:cs="Times New Roman"/>
                <w:sz w:val="24"/>
                <w:szCs w:val="24"/>
              </w:rPr>
              <w:t>Merve</w:t>
            </w:r>
            <w:r w:rsidR="00DA6574" w:rsidRPr="00B76C2B">
              <w:rPr>
                <w:rFonts w:ascii="Times New Roman" w:hAnsi="Times New Roman" w:cs="Times New Roman"/>
                <w:sz w:val="24"/>
                <w:szCs w:val="24"/>
              </w:rPr>
              <w:t xml:space="preserve"> BİLİ</w:t>
            </w:r>
            <w:r w:rsidRPr="00B76C2B">
              <w:rPr>
                <w:rFonts w:ascii="Times New Roman" w:hAnsi="Times New Roman" w:cs="Times New Roman"/>
                <w:sz w:val="24"/>
                <w:szCs w:val="24"/>
              </w:rPr>
              <w:t>K</w:t>
            </w:r>
          </w:p>
        </w:tc>
        <w:tc>
          <w:tcPr>
            <w:tcW w:w="3832" w:type="dxa"/>
            <w:shd w:val="clear" w:color="auto" w:fill="DBE5F1" w:themeFill="accent1" w:themeFillTint="33"/>
          </w:tcPr>
          <w:p w14:paraId="66AC1C27" w14:textId="139C110A" w:rsidR="000160E2" w:rsidRPr="00B76C2B" w:rsidRDefault="000160E2" w:rsidP="000160E2">
            <w:pPr>
              <w:jc w:val="both"/>
              <w:rPr>
                <w:rFonts w:ascii="Times New Roman" w:hAnsi="Times New Roman" w:cs="Times New Roman"/>
                <w:sz w:val="24"/>
                <w:szCs w:val="24"/>
              </w:rPr>
            </w:pPr>
            <w:r w:rsidRPr="00B76C2B">
              <w:rPr>
                <w:rFonts w:ascii="Times New Roman" w:hAnsi="Times New Roman" w:cs="Times New Roman"/>
                <w:sz w:val="24"/>
                <w:szCs w:val="24"/>
              </w:rPr>
              <w:t>Tıbbi Görüntüleme Teknikleri</w:t>
            </w:r>
          </w:p>
        </w:tc>
        <w:tc>
          <w:tcPr>
            <w:tcW w:w="2121" w:type="dxa"/>
            <w:shd w:val="clear" w:color="auto" w:fill="DBE5F1" w:themeFill="accent1" w:themeFillTint="33"/>
          </w:tcPr>
          <w:p w14:paraId="73C0FB3A" w14:textId="571B8CC4" w:rsidR="000160E2" w:rsidRPr="00B76C2B" w:rsidRDefault="000160E2" w:rsidP="000160E2">
            <w:pPr>
              <w:jc w:val="both"/>
              <w:rPr>
                <w:rFonts w:ascii="Times New Roman" w:hAnsi="Times New Roman" w:cs="Times New Roman"/>
                <w:sz w:val="24"/>
                <w:szCs w:val="24"/>
              </w:rPr>
            </w:pPr>
            <w:r w:rsidRPr="00B76C2B">
              <w:rPr>
                <w:rFonts w:ascii="Times New Roman" w:hAnsi="Times New Roman" w:cs="Times New Roman"/>
                <w:sz w:val="24"/>
                <w:szCs w:val="24"/>
              </w:rPr>
              <w:t xml:space="preserve">MYP  </w:t>
            </w:r>
          </w:p>
        </w:tc>
        <w:tc>
          <w:tcPr>
            <w:tcW w:w="1134" w:type="dxa"/>
            <w:shd w:val="clear" w:color="auto" w:fill="DBE5F1" w:themeFill="accent1" w:themeFillTint="33"/>
          </w:tcPr>
          <w:p w14:paraId="4D72D1F6" w14:textId="7D5A5CA4" w:rsidR="000160E2" w:rsidRPr="00B76C2B" w:rsidRDefault="000160E2" w:rsidP="000160E2">
            <w:pPr>
              <w:jc w:val="both"/>
              <w:rPr>
                <w:rFonts w:ascii="Times New Roman" w:hAnsi="Times New Roman" w:cs="Times New Roman"/>
                <w:sz w:val="24"/>
                <w:szCs w:val="24"/>
              </w:rPr>
            </w:pPr>
            <w:r w:rsidRPr="00B76C2B">
              <w:rPr>
                <w:rFonts w:ascii="Times New Roman" w:hAnsi="Times New Roman" w:cs="Times New Roman"/>
                <w:color w:val="EE0000"/>
                <w:sz w:val="24"/>
                <w:szCs w:val="24"/>
              </w:rPr>
              <w:t>RED</w:t>
            </w:r>
          </w:p>
        </w:tc>
        <w:tc>
          <w:tcPr>
            <w:tcW w:w="2268" w:type="dxa"/>
            <w:shd w:val="clear" w:color="auto" w:fill="DBE5F1" w:themeFill="accent1" w:themeFillTint="33"/>
          </w:tcPr>
          <w:p w14:paraId="48EDA7CD" w14:textId="5E1165C2" w:rsidR="000160E2" w:rsidRPr="00B76C2B" w:rsidRDefault="000160E2" w:rsidP="000160E2">
            <w:pPr>
              <w:jc w:val="both"/>
              <w:rPr>
                <w:rFonts w:ascii="Times New Roman" w:hAnsi="Times New Roman" w:cs="Times New Roman"/>
                <w:sz w:val="24"/>
                <w:szCs w:val="24"/>
              </w:rPr>
            </w:pPr>
          </w:p>
        </w:tc>
      </w:tr>
      <w:tr w:rsidR="00236215" w:rsidRPr="00EE5F5B" w14:paraId="038D5505" w14:textId="77777777" w:rsidTr="002A233C">
        <w:trPr>
          <w:trHeight w:val="241"/>
        </w:trPr>
        <w:tc>
          <w:tcPr>
            <w:tcW w:w="562" w:type="dxa"/>
            <w:shd w:val="clear" w:color="auto" w:fill="auto"/>
            <w:vAlign w:val="center"/>
          </w:tcPr>
          <w:p w14:paraId="121C672C" w14:textId="2782FF7A" w:rsidR="00236215" w:rsidRPr="000964CE" w:rsidRDefault="003E01CD" w:rsidP="00236215">
            <w:pPr>
              <w:jc w:val="center"/>
              <w:rPr>
                <w:rFonts w:ascii="Times New Roman" w:hAnsi="Times New Roman" w:cs="Times New Roman"/>
                <w:sz w:val="24"/>
                <w:szCs w:val="24"/>
              </w:rPr>
            </w:pPr>
            <w:r>
              <w:rPr>
                <w:rFonts w:ascii="Times New Roman" w:hAnsi="Times New Roman" w:cs="Times New Roman"/>
                <w:sz w:val="24"/>
                <w:szCs w:val="24"/>
              </w:rPr>
              <w:t>19</w:t>
            </w:r>
          </w:p>
        </w:tc>
        <w:tc>
          <w:tcPr>
            <w:tcW w:w="3686" w:type="dxa"/>
            <w:shd w:val="clear" w:color="auto" w:fill="auto"/>
          </w:tcPr>
          <w:p w14:paraId="66AEAEAB" w14:textId="1CDF903D" w:rsidR="00236215" w:rsidRPr="00B76C2B" w:rsidRDefault="00236215" w:rsidP="00236215">
            <w:pPr>
              <w:jc w:val="both"/>
              <w:rPr>
                <w:rFonts w:ascii="Times New Roman" w:hAnsi="Times New Roman" w:cs="Times New Roman"/>
                <w:sz w:val="24"/>
                <w:szCs w:val="24"/>
              </w:rPr>
            </w:pPr>
            <w:r w:rsidRPr="00B76C2B">
              <w:rPr>
                <w:rFonts w:ascii="Times New Roman" w:hAnsi="Times New Roman" w:cs="Times New Roman"/>
                <w:sz w:val="24"/>
                <w:szCs w:val="24"/>
              </w:rPr>
              <w:t>Muhammed Ensar ŞAHİN</w:t>
            </w:r>
          </w:p>
        </w:tc>
        <w:tc>
          <w:tcPr>
            <w:tcW w:w="3832" w:type="dxa"/>
            <w:shd w:val="clear" w:color="auto" w:fill="auto"/>
          </w:tcPr>
          <w:p w14:paraId="566FB77D" w14:textId="701F04FD" w:rsidR="00236215" w:rsidRPr="00B76C2B" w:rsidRDefault="00236215" w:rsidP="00236215">
            <w:pPr>
              <w:jc w:val="both"/>
              <w:rPr>
                <w:rFonts w:ascii="Times New Roman" w:hAnsi="Times New Roman" w:cs="Times New Roman"/>
                <w:sz w:val="24"/>
                <w:szCs w:val="24"/>
              </w:rPr>
            </w:pPr>
            <w:r w:rsidRPr="00B76C2B">
              <w:rPr>
                <w:rFonts w:ascii="Times New Roman" w:hAnsi="Times New Roman" w:cs="Times New Roman"/>
                <w:sz w:val="24"/>
                <w:szCs w:val="24"/>
              </w:rPr>
              <w:t>Tıbbi Görüntüleme Teknikleri</w:t>
            </w:r>
          </w:p>
        </w:tc>
        <w:tc>
          <w:tcPr>
            <w:tcW w:w="2121" w:type="dxa"/>
            <w:shd w:val="clear" w:color="auto" w:fill="auto"/>
          </w:tcPr>
          <w:p w14:paraId="16DF2502" w14:textId="710F4023" w:rsidR="00236215" w:rsidRPr="00B76C2B" w:rsidRDefault="00236215" w:rsidP="00236215">
            <w:pPr>
              <w:jc w:val="both"/>
              <w:rPr>
                <w:rFonts w:ascii="Times New Roman" w:hAnsi="Times New Roman" w:cs="Times New Roman"/>
                <w:sz w:val="24"/>
                <w:szCs w:val="24"/>
              </w:rPr>
            </w:pPr>
            <w:r w:rsidRPr="00B76C2B">
              <w:rPr>
                <w:rFonts w:ascii="Times New Roman" w:hAnsi="Times New Roman" w:cs="Times New Roman"/>
                <w:sz w:val="24"/>
                <w:szCs w:val="24"/>
              </w:rPr>
              <w:t xml:space="preserve">MYP  </w:t>
            </w:r>
          </w:p>
        </w:tc>
        <w:tc>
          <w:tcPr>
            <w:tcW w:w="1134" w:type="dxa"/>
            <w:shd w:val="clear" w:color="auto" w:fill="auto"/>
          </w:tcPr>
          <w:p w14:paraId="099B751A" w14:textId="7CFB836C" w:rsidR="00236215" w:rsidRPr="00B76C2B" w:rsidRDefault="00236215" w:rsidP="00236215">
            <w:pPr>
              <w:jc w:val="both"/>
              <w:rPr>
                <w:rFonts w:ascii="Times New Roman" w:hAnsi="Times New Roman" w:cs="Times New Roman"/>
                <w:color w:val="FF0000"/>
                <w:sz w:val="24"/>
                <w:szCs w:val="24"/>
              </w:rPr>
            </w:pPr>
            <w:r w:rsidRPr="00B76C2B">
              <w:rPr>
                <w:rFonts w:ascii="Times New Roman" w:hAnsi="Times New Roman" w:cs="Times New Roman"/>
                <w:color w:val="EE0000"/>
                <w:sz w:val="24"/>
                <w:szCs w:val="24"/>
              </w:rPr>
              <w:t>RED</w:t>
            </w:r>
          </w:p>
        </w:tc>
        <w:tc>
          <w:tcPr>
            <w:tcW w:w="2268" w:type="dxa"/>
            <w:shd w:val="clear" w:color="auto" w:fill="auto"/>
          </w:tcPr>
          <w:p w14:paraId="2BE822D7" w14:textId="3C701ADF" w:rsidR="00236215" w:rsidRPr="00B76C2B" w:rsidRDefault="00236215" w:rsidP="00236215">
            <w:pPr>
              <w:jc w:val="both"/>
              <w:rPr>
                <w:rFonts w:ascii="Times New Roman" w:hAnsi="Times New Roman" w:cs="Times New Roman"/>
                <w:sz w:val="24"/>
                <w:szCs w:val="24"/>
              </w:rPr>
            </w:pPr>
          </w:p>
        </w:tc>
      </w:tr>
      <w:tr w:rsidR="004D1F8F" w:rsidRPr="00EE5F5B" w14:paraId="18738B4F" w14:textId="77777777" w:rsidTr="007B0806">
        <w:trPr>
          <w:trHeight w:val="241"/>
        </w:trPr>
        <w:tc>
          <w:tcPr>
            <w:tcW w:w="562" w:type="dxa"/>
            <w:shd w:val="clear" w:color="auto" w:fill="DBE5F1" w:themeFill="accent1" w:themeFillTint="33"/>
            <w:vAlign w:val="center"/>
          </w:tcPr>
          <w:p w14:paraId="69A6D1CE" w14:textId="29940EEB" w:rsidR="004D1F8F" w:rsidRDefault="003E01CD" w:rsidP="004D1F8F">
            <w:pPr>
              <w:jc w:val="center"/>
              <w:rPr>
                <w:rFonts w:ascii="Times New Roman" w:hAnsi="Times New Roman" w:cs="Times New Roman"/>
                <w:sz w:val="24"/>
                <w:szCs w:val="24"/>
              </w:rPr>
            </w:pPr>
            <w:r>
              <w:rPr>
                <w:rFonts w:ascii="Times New Roman" w:hAnsi="Times New Roman" w:cs="Times New Roman"/>
                <w:sz w:val="24"/>
                <w:szCs w:val="24"/>
              </w:rPr>
              <w:t>20</w:t>
            </w:r>
          </w:p>
        </w:tc>
        <w:tc>
          <w:tcPr>
            <w:tcW w:w="3686" w:type="dxa"/>
            <w:shd w:val="clear" w:color="auto" w:fill="DBE5F1" w:themeFill="accent1" w:themeFillTint="33"/>
          </w:tcPr>
          <w:p w14:paraId="3FCBB70F" w14:textId="2FB6B9D3" w:rsidR="004D1F8F" w:rsidRPr="00B76C2B" w:rsidRDefault="004D1F8F" w:rsidP="004D1F8F">
            <w:pPr>
              <w:jc w:val="both"/>
              <w:rPr>
                <w:rFonts w:ascii="Times New Roman" w:hAnsi="Times New Roman" w:cs="Times New Roman"/>
                <w:sz w:val="24"/>
                <w:szCs w:val="24"/>
              </w:rPr>
            </w:pPr>
            <w:r w:rsidRPr="00B76C2B">
              <w:rPr>
                <w:rFonts w:ascii="Times New Roman" w:eastAsia="Aptos" w:hAnsi="Times New Roman" w:cs="Times New Roman"/>
                <w:sz w:val="24"/>
                <w:szCs w:val="24"/>
              </w:rPr>
              <w:t>Edanur ŞAKİ</w:t>
            </w:r>
          </w:p>
        </w:tc>
        <w:tc>
          <w:tcPr>
            <w:tcW w:w="3832" w:type="dxa"/>
            <w:shd w:val="clear" w:color="auto" w:fill="DBE5F1" w:themeFill="accent1" w:themeFillTint="33"/>
          </w:tcPr>
          <w:p w14:paraId="053A9FE8" w14:textId="1003B237" w:rsidR="004D1F8F" w:rsidRPr="00B76C2B" w:rsidRDefault="004D1F8F" w:rsidP="004D1F8F">
            <w:pPr>
              <w:jc w:val="both"/>
              <w:rPr>
                <w:rFonts w:ascii="Times New Roman" w:hAnsi="Times New Roman" w:cs="Times New Roman"/>
                <w:sz w:val="24"/>
                <w:szCs w:val="24"/>
              </w:rPr>
            </w:pPr>
            <w:r w:rsidRPr="00B76C2B">
              <w:rPr>
                <w:rFonts w:ascii="Times New Roman" w:hAnsi="Times New Roman" w:cs="Times New Roman"/>
                <w:sz w:val="24"/>
                <w:szCs w:val="24"/>
              </w:rPr>
              <w:t>İlk ve Acil Yardım</w:t>
            </w:r>
          </w:p>
        </w:tc>
        <w:tc>
          <w:tcPr>
            <w:tcW w:w="2121" w:type="dxa"/>
            <w:shd w:val="clear" w:color="auto" w:fill="DBE5F1" w:themeFill="accent1" w:themeFillTint="33"/>
          </w:tcPr>
          <w:p w14:paraId="35153883" w14:textId="137BEE4F" w:rsidR="004D1F8F" w:rsidRPr="00B76C2B" w:rsidRDefault="004D1F8F" w:rsidP="004D1F8F">
            <w:pPr>
              <w:jc w:val="both"/>
              <w:rPr>
                <w:rFonts w:ascii="Times New Roman" w:hAnsi="Times New Roman" w:cs="Times New Roman"/>
                <w:sz w:val="24"/>
                <w:szCs w:val="24"/>
              </w:rPr>
            </w:pPr>
            <w:r w:rsidRPr="00B76C2B">
              <w:rPr>
                <w:rFonts w:ascii="Times New Roman" w:hAnsi="Times New Roman" w:cs="Times New Roman"/>
                <w:sz w:val="24"/>
                <w:szCs w:val="24"/>
              </w:rPr>
              <w:t>MYP</w:t>
            </w:r>
          </w:p>
        </w:tc>
        <w:tc>
          <w:tcPr>
            <w:tcW w:w="1134" w:type="dxa"/>
            <w:shd w:val="clear" w:color="auto" w:fill="DBE5F1" w:themeFill="accent1" w:themeFillTint="33"/>
          </w:tcPr>
          <w:p w14:paraId="0A25BA08" w14:textId="2A23D9EB" w:rsidR="004D1F8F" w:rsidRPr="00B76C2B" w:rsidRDefault="004D1F8F" w:rsidP="004D1F8F">
            <w:pPr>
              <w:jc w:val="both"/>
              <w:rPr>
                <w:rFonts w:ascii="Times New Roman" w:hAnsi="Times New Roman" w:cs="Times New Roman"/>
                <w:color w:val="FF0000"/>
                <w:sz w:val="24"/>
                <w:szCs w:val="24"/>
              </w:rPr>
            </w:pPr>
            <w:r w:rsidRPr="00B76C2B">
              <w:rPr>
                <w:rFonts w:ascii="Times New Roman" w:hAnsi="Times New Roman" w:cs="Times New Roman"/>
                <w:color w:val="FF0000"/>
                <w:sz w:val="24"/>
                <w:szCs w:val="24"/>
              </w:rPr>
              <w:t>RED</w:t>
            </w:r>
          </w:p>
        </w:tc>
        <w:tc>
          <w:tcPr>
            <w:tcW w:w="2268" w:type="dxa"/>
            <w:shd w:val="clear" w:color="auto" w:fill="DBE5F1" w:themeFill="accent1" w:themeFillTint="33"/>
          </w:tcPr>
          <w:p w14:paraId="645E8079" w14:textId="77777777" w:rsidR="004D1F8F" w:rsidRPr="00B76C2B" w:rsidRDefault="004D1F8F" w:rsidP="004D1F8F">
            <w:pPr>
              <w:jc w:val="both"/>
              <w:rPr>
                <w:rFonts w:ascii="Times New Roman" w:hAnsi="Times New Roman" w:cs="Times New Roman"/>
                <w:sz w:val="24"/>
                <w:szCs w:val="24"/>
              </w:rPr>
            </w:pPr>
          </w:p>
        </w:tc>
      </w:tr>
      <w:tr w:rsidR="004D1F8F" w:rsidRPr="00EE5F5B" w14:paraId="10F6FD42" w14:textId="77777777" w:rsidTr="002A233C">
        <w:trPr>
          <w:trHeight w:val="241"/>
        </w:trPr>
        <w:tc>
          <w:tcPr>
            <w:tcW w:w="562" w:type="dxa"/>
            <w:shd w:val="clear" w:color="auto" w:fill="auto"/>
            <w:vAlign w:val="center"/>
          </w:tcPr>
          <w:p w14:paraId="1473BD5E" w14:textId="11053A47" w:rsidR="004D1F8F" w:rsidRDefault="003E01CD" w:rsidP="004D1F8F">
            <w:pPr>
              <w:jc w:val="center"/>
              <w:rPr>
                <w:rFonts w:ascii="Times New Roman" w:hAnsi="Times New Roman" w:cs="Times New Roman"/>
                <w:sz w:val="24"/>
                <w:szCs w:val="24"/>
              </w:rPr>
            </w:pPr>
            <w:r>
              <w:rPr>
                <w:rFonts w:ascii="Times New Roman" w:hAnsi="Times New Roman" w:cs="Times New Roman"/>
                <w:sz w:val="24"/>
                <w:szCs w:val="24"/>
              </w:rPr>
              <w:t>21</w:t>
            </w:r>
          </w:p>
        </w:tc>
        <w:tc>
          <w:tcPr>
            <w:tcW w:w="3686" w:type="dxa"/>
            <w:shd w:val="clear" w:color="auto" w:fill="auto"/>
          </w:tcPr>
          <w:p w14:paraId="37346C08" w14:textId="3C6BCBD6" w:rsidR="004D1F8F" w:rsidRPr="00B76C2B" w:rsidRDefault="004D1F8F" w:rsidP="004D1F8F">
            <w:pPr>
              <w:jc w:val="both"/>
              <w:rPr>
                <w:rFonts w:ascii="Times New Roman" w:hAnsi="Times New Roman" w:cs="Times New Roman"/>
                <w:sz w:val="24"/>
                <w:szCs w:val="24"/>
              </w:rPr>
            </w:pPr>
            <w:r w:rsidRPr="00B76C2B">
              <w:rPr>
                <w:rFonts w:ascii="Times New Roman" w:eastAsia="Aptos" w:hAnsi="Times New Roman" w:cs="Times New Roman"/>
                <w:sz w:val="24"/>
                <w:szCs w:val="24"/>
              </w:rPr>
              <w:t>Sonnur TAYŞUN</w:t>
            </w:r>
          </w:p>
        </w:tc>
        <w:tc>
          <w:tcPr>
            <w:tcW w:w="3832" w:type="dxa"/>
            <w:shd w:val="clear" w:color="auto" w:fill="auto"/>
          </w:tcPr>
          <w:p w14:paraId="7121412D" w14:textId="0E77A4D1" w:rsidR="004D1F8F" w:rsidRPr="00B76C2B" w:rsidRDefault="004D1F8F" w:rsidP="004D1F8F">
            <w:pPr>
              <w:jc w:val="both"/>
              <w:rPr>
                <w:rFonts w:ascii="Times New Roman" w:hAnsi="Times New Roman" w:cs="Times New Roman"/>
                <w:sz w:val="24"/>
                <w:szCs w:val="24"/>
              </w:rPr>
            </w:pPr>
            <w:r w:rsidRPr="00B76C2B">
              <w:rPr>
                <w:rFonts w:ascii="Times New Roman" w:hAnsi="Times New Roman" w:cs="Times New Roman"/>
                <w:sz w:val="24"/>
                <w:szCs w:val="24"/>
              </w:rPr>
              <w:t>İlk ve Acil Yardım</w:t>
            </w:r>
          </w:p>
        </w:tc>
        <w:tc>
          <w:tcPr>
            <w:tcW w:w="2121" w:type="dxa"/>
            <w:shd w:val="clear" w:color="auto" w:fill="auto"/>
          </w:tcPr>
          <w:p w14:paraId="23CE461F" w14:textId="5C5651CC" w:rsidR="004D1F8F" w:rsidRPr="00B76C2B" w:rsidRDefault="004D1F8F" w:rsidP="004D1F8F">
            <w:pPr>
              <w:jc w:val="both"/>
              <w:rPr>
                <w:rFonts w:ascii="Times New Roman" w:hAnsi="Times New Roman" w:cs="Times New Roman"/>
                <w:sz w:val="24"/>
                <w:szCs w:val="24"/>
              </w:rPr>
            </w:pPr>
            <w:r w:rsidRPr="00B76C2B">
              <w:rPr>
                <w:rFonts w:ascii="Times New Roman" w:hAnsi="Times New Roman" w:cs="Times New Roman"/>
                <w:sz w:val="24"/>
                <w:szCs w:val="24"/>
              </w:rPr>
              <w:t>MYP</w:t>
            </w:r>
          </w:p>
        </w:tc>
        <w:tc>
          <w:tcPr>
            <w:tcW w:w="1134" w:type="dxa"/>
            <w:shd w:val="clear" w:color="auto" w:fill="auto"/>
          </w:tcPr>
          <w:p w14:paraId="3B64E6F5" w14:textId="0DB6A349" w:rsidR="004D1F8F" w:rsidRPr="00B76C2B" w:rsidRDefault="004D1F8F" w:rsidP="004D1F8F">
            <w:pPr>
              <w:jc w:val="both"/>
              <w:rPr>
                <w:rFonts w:ascii="Times New Roman" w:hAnsi="Times New Roman" w:cs="Times New Roman"/>
                <w:color w:val="FF0000"/>
                <w:sz w:val="24"/>
                <w:szCs w:val="24"/>
              </w:rPr>
            </w:pPr>
            <w:r w:rsidRPr="00B76C2B">
              <w:rPr>
                <w:rFonts w:ascii="Times New Roman" w:hAnsi="Times New Roman" w:cs="Times New Roman"/>
                <w:color w:val="FF0000"/>
                <w:sz w:val="24"/>
                <w:szCs w:val="24"/>
              </w:rPr>
              <w:t>RED</w:t>
            </w:r>
          </w:p>
        </w:tc>
        <w:tc>
          <w:tcPr>
            <w:tcW w:w="2268" w:type="dxa"/>
            <w:shd w:val="clear" w:color="auto" w:fill="auto"/>
          </w:tcPr>
          <w:p w14:paraId="28FD1AB9" w14:textId="77777777" w:rsidR="004D1F8F" w:rsidRPr="00B76C2B" w:rsidRDefault="004D1F8F" w:rsidP="004D1F8F">
            <w:pPr>
              <w:jc w:val="both"/>
              <w:rPr>
                <w:rFonts w:ascii="Times New Roman" w:hAnsi="Times New Roman" w:cs="Times New Roman"/>
                <w:sz w:val="24"/>
                <w:szCs w:val="24"/>
              </w:rPr>
            </w:pPr>
          </w:p>
        </w:tc>
      </w:tr>
      <w:tr w:rsidR="003B20C6" w:rsidRPr="00EE5F5B" w14:paraId="58297E45" w14:textId="77777777" w:rsidTr="007B0806">
        <w:trPr>
          <w:trHeight w:val="241"/>
        </w:trPr>
        <w:tc>
          <w:tcPr>
            <w:tcW w:w="562" w:type="dxa"/>
            <w:shd w:val="clear" w:color="auto" w:fill="DBE5F1" w:themeFill="accent1" w:themeFillTint="33"/>
            <w:vAlign w:val="center"/>
          </w:tcPr>
          <w:p w14:paraId="7083AB2A" w14:textId="7210071E" w:rsidR="003B20C6" w:rsidRDefault="003E01CD" w:rsidP="003B20C6">
            <w:pPr>
              <w:jc w:val="center"/>
              <w:rPr>
                <w:rFonts w:ascii="Times New Roman" w:hAnsi="Times New Roman" w:cs="Times New Roman"/>
                <w:sz w:val="24"/>
                <w:szCs w:val="24"/>
              </w:rPr>
            </w:pPr>
            <w:r>
              <w:rPr>
                <w:rFonts w:ascii="Times New Roman" w:hAnsi="Times New Roman" w:cs="Times New Roman"/>
                <w:sz w:val="24"/>
                <w:szCs w:val="24"/>
              </w:rPr>
              <w:t>22</w:t>
            </w:r>
          </w:p>
        </w:tc>
        <w:tc>
          <w:tcPr>
            <w:tcW w:w="3686" w:type="dxa"/>
            <w:shd w:val="clear" w:color="auto" w:fill="DBE5F1" w:themeFill="accent1" w:themeFillTint="33"/>
          </w:tcPr>
          <w:p w14:paraId="064A5D20" w14:textId="643B5551" w:rsidR="003B20C6" w:rsidRPr="00B76C2B" w:rsidRDefault="003B20C6" w:rsidP="003B20C6">
            <w:pPr>
              <w:jc w:val="both"/>
              <w:rPr>
                <w:rFonts w:ascii="Times New Roman" w:eastAsia="Aptos" w:hAnsi="Times New Roman" w:cs="Times New Roman"/>
                <w:sz w:val="24"/>
                <w:szCs w:val="24"/>
              </w:rPr>
            </w:pPr>
            <w:r w:rsidRPr="00B76C2B">
              <w:rPr>
                <w:rFonts w:ascii="Times New Roman" w:eastAsia="Aptos" w:hAnsi="Times New Roman" w:cs="Times New Roman"/>
                <w:sz w:val="24"/>
                <w:szCs w:val="24"/>
              </w:rPr>
              <w:t>Muhammet SALTİK</w:t>
            </w:r>
          </w:p>
        </w:tc>
        <w:tc>
          <w:tcPr>
            <w:tcW w:w="3832" w:type="dxa"/>
            <w:shd w:val="clear" w:color="auto" w:fill="DBE5F1" w:themeFill="accent1" w:themeFillTint="33"/>
          </w:tcPr>
          <w:p w14:paraId="6DE359A2" w14:textId="267F33A3" w:rsidR="003B20C6" w:rsidRPr="00B76C2B" w:rsidRDefault="003B20C6" w:rsidP="003B20C6">
            <w:pPr>
              <w:jc w:val="both"/>
              <w:rPr>
                <w:rFonts w:ascii="Times New Roman" w:hAnsi="Times New Roman" w:cs="Times New Roman"/>
                <w:sz w:val="24"/>
                <w:szCs w:val="24"/>
              </w:rPr>
            </w:pPr>
            <w:r w:rsidRPr="00B76C2B">
              <w:rPr>
                <w:rFonts w:ascii="Times New Roman" w:hAnsi="Times New Roman" w:cs="Times New Roman"/>
                <w:sz w:val="24"/>
                <w:szCs w:val="24"/>
              </w:rPr>
              <w:t>Yaşlı Bakımı</w:t>
            </w:r>
          </w:p>
        </w:tc>
        <w:tc>
          <w:tcPr>
            <w:tcW w:w="2121" w:type="dxa"/>
            <w:shd w:val="clear" w:color="auto" w:fill="DBE5F1" w:themeFill="accent1" w:themeFillTint="33"/>
          </w:tcPr>
          <w:p w14:paraId="45F280DB" w14:textId="78ECBF24" w:rsidR="003B20C6" w:rsidRPr="00B76C2B" w:rsidRDefault="003B20C6" w:rsidP="003B20C6">
            <w:pPr>
              <w:jc w:val="both"/>
              <w:rPr>
                <w:rFonts w:ascii="Times New Roman" w:hAnsi="Times New Roman" w:cs="Times New Roman"/>
                <w:sz w:val="24"/>
                <w:szCs w:val="24"/>
              </w:rPr>
            </w:pPr>
            <w:r w:rsidRPr="00B76C2B">
              <w:rPr>
                <w:rFonts w:ascii="Times New Roman" w:hAnsi="Times New Roman" w:cs="Times New Roman"/>
                <w:sz w:val="24"/>
                <w:szCs w:val="24"/>
              </w:rPr>
              <w:t>MYP</w:t>
            </w:r>
          </w:p>
        </w:tc>
        <w:tc>
          <w:tcPr>
            <w:tcW w:w="1134" w:type="dxa"/>
            <w:shd w:val="clear" w:color="auto" w:fill="DBE5F1" w:themeFill="accent1" w:themeFillTint="33"/>
          </w:tcPr>
          <w:p w14:paraId="034625B5" w14:textId="10577D55" w:rsidR="003B20C6" w:rsidRPr="00B76C2B" w:rsidRDefault="003B20C6" w:rsidP="003B20C6">
            <w:pPr>
              <w:jc w:val="both"/>
              <w:rPr>
                <w:rFonts w:ascii="Times New Roman" w:hAnsi="Times New Roman" w:cs="Times New Roman"/>
                <w:color w:val="FF0000"/>
                <w:sz w:val="24"/>
                <w:szCs w:val="24"/>
              </w:rPr>
            </w:pPr>
            <w:r w:rsidRPr="00B76C2B">
              <w:rPr>
                <w:rFonts w:ascii="Times New Roman" w:hAnsi="Times New Roman" w:cs="Times New Roman"/>
                <w:color w:val="FF0000"/>
                <w:sz w:val="24"/>
                <w:szCs w:val="24"/>
              </w:rPr>
              <w:t>RED</w:t>
            </w:r>
          </w:p>
        </w:tc>
        <w:tc>
          <w:tcPr>
            <w:tcW w:w="2268" w:type="dxa"/>
            <w:shd w:val="clear" w:color="auto" w:fill="DBE5F1" w:themeFill="accent1" w:themeFillTint="33"/>
          </w:tcPr>
          <w:p w14:paraId="3521438E" w14:textId="77777777" w:rsidR="003B20C6" w:rsidRPr="00B76C2B" w:rsidRDefault="003B20C6" w:rsidP="003B20C6">
            <w:pPr>
              <w:jc w:val="both"/>
              <w:rPr>
                <w:rFonts w:ascii="Times New Roman" w:hAnsi="Times New Roman" w:cs="Times New Roman"/>
                <w:sz w:val="24"/>
                <w:szCs w:val="24"/>
              </w:rPr>
            </w:pPr>
          </w:p>
        </w:tc>
      </w:tr>
      <w:tr w:rsidR="003B20C6" w:rsidRPr="00EE5F5B" w14:paraId="1E10FDC2" w14:textId="77777777" w:rsidTr="002A233C">
        <w:trPr>
          <w:trHeight w:val="241"/>
        </w:trPr>
        <w:tc>
          <w:tcPr>
            <w:tcW w:w="562" w:type="dxa"/>
            <w:shd w:val="clear" w:color="auto" w:fill="auto"/>
            <w:vAlign w:val="center"/>
          </w:tcPr>
          <w:p w14:paraId="2A1F8566" w14:textId="6295E98B" w:rsidR="003B20C6" w:rsidRDefault="003E01CD" w:rsidP="003B20C6">
            <w:pPr>
              <w:jc w:val="center"/>
              <w:rPr>
                <w:rFonts w:ascii="Times New Roman" w:hAnsi="Times New Roman" w:cs="Times New Roman"/>
                <w:sz w:val="24"/>
                <w:szCs w:val="24"/>
              </w:rPr>
            </w:pPr>
            <w:r>
              <w:rPr>
                <w:rFonts w:ascii="Times New Roman" w:hAnsi="Times New Roman" w:cs="Times New Roman"/>
                <w:sz w:val="24"/>
                <w:szCs w:val="24"/>
              </w:rPr>
              <w:t>23</w:t>
            </w:r>
          </w:p>
        </w:tc>
        <w:tc>
          <w:tcPr>
            <w:tcW w:w="3686" w:type="dxa"/>
            <w:shd w:val="clear" w:color="auto" w:fill="auto"/>
          </w:tcPr>
          <w:p w14:paraId="164D6DC1" w14:textId="73AFD867" w:rsidR="003B20C6" w:rsidRPr="00B76C2B" w:rsidRDefault="003B20C6" w:rsidP="003B20C6">
            <w:pPr>
              <w:jc w:val="both"/>
              <w:rPr>
                <w:rFonts w:ascii="Times New Roman" w:eastAsia="Aptos" w:hAnsi="Times New Roman" w:cs="Times New Roman"/>
                <w:sz w:val="24"/>
                <w:szCs w:val="24"/>
              </w:rPr>
            </w:pPr>
            <w:r w:rsidRPr="00B76C2B">
              <w:rPr>
                <w:rFonts w:ascii="Times New Roman" w:eastAsia="Aptos" w:hAnsi="Times New Roman" w:cs="Times New Roman"/>
                <w:sz w:val="24"/>
                <w:szCs w:val="24"/>
              </w:rPr>
              <w:t>Bekir ALPAYDIN</w:t>
            </w:r>
          </w:p>
        </w:tc>
        <w:tc>
          <w:tcPr>
            <w:tcW w:w="3832" w:type="dxa"/>
            <w:shd w:val="clear" w:color="auto" w:fill="auto"/>
          </w:tcPr>
          <w:p w14:paraId="33783478" w14:textId="0FB25EA1" w:rsidR="003B20C6" w:rsidRPr="00B76C2B" w:rsidRDefault="00CA3976" w:rsidP="003B20C6">
            <w:pPr>
              <w:jc w:val="both"/>
              <w:rPr>
                <w:rFonts w:ascii="Times New Roman" w:hAnsi="Times New Roman" w:cs="Times New Roman"/>
                <w:sz w:val="24"/>
                <w:szCs w:val="24"/>
              </w:rPr>
            </w:pPr>
            <w:r w:rsidRPr="00B76C2B">
              <w:rPr>
                <w:rFonts w:ascii="Times New Roman" w:hAnsi="Times New Roman" w:cs="Times New Roman"/>
                <w:sz w:val="24"/>
                <w:szCs w:val="24"/>
              </w:rPr>
              <w:t>Evde Hasta Bakımı</w:t>
            </w:r>
          </w:p>
        </w:tc>
        <w:tc>
          <w:tcPr>
            <w:tcW w:w="2121" w:type="dxa"/>
            <w:shd w:val="clear" w:color="auto" w:fill="auto"/>
          </w:tcPr>
          <w:p w14:paraId="2581B1A4" w14:textId="145B0627" w:rsidR="003B20C6" w:rsidRPr="00B76C2B" w:rsidRDefault="00CA3976" w:rsidP="003B20C6">
            <w:pPr>
              <w:jc w:val="both"/>
              <w:rPr>
                <w:rFonts w:ascii="Times New Roman" w:hAnsi="Times New Roman" w:cs="Times New Roman"/>
                <w:sz w:val="24"/>
                <w:szCs w:val="24"/>
              </w:rPr>
            </w:pPr>
            <w:r w:rsidRPr="00B76C2B">
              <w:rPr>
                <w:rFonts w:ascii="Times New Roman" w:hAnsi="Times New Roman" w:cs="Times New Roman"/>
                <w:sz w:val="24"/>
                <w:szCs w:val="24"/>
              </w:rPr>
              <w:t>GANO</w:t>
            </w:r>
          </w:p>
        </w:tc>
        <w:tc>
          <w:tcPr>
            <w:tcW w:w="1134" w:type="dxa"/>
            <w:shd w:val="clear" w:color="auto" w:fill="auto"/>
          </w:tcPr>
          <w:p w14:paraId="7B88B671" w14:textId="076FE4AC" w:rsidR="003B20C6" w:rsidRPr="00B76C2B" w:rsidRDefault="003B20C6" w:rsidP="003B20C6">
            <w:pPr>
              <w:jc w:val="both"/>
              <w:rPr>
                <w:rFonts w:ascii="Times New Roman" w:hAnsi="Times New Roman" w:cs="Times New Roman"/>
                <w:color w:val="FF0000"/>
                <w:sz w:val="24"/>
                <w:szCs w:val="24"/>
              </w:rPr>
            </w:pPr>
            <w:r w:rsidRPr="00B76C2B">
              <w:rPr>
                <w:rFonts w:ascii="Times New Roman" w:hAnsi="Times New Roman" w:cs="Times New Roman"/>
                <w:color w:val="FF0000"/>
                <w:sz w:val="24"/>
                <w:szCs w:val="24"/>
              </w:rPr>
              <w:t>RED</w:t>
            </w:r>
          </w:p>
        </w:tc>
        <w:tc>
          <w:tcPr>
            <w:tcW w:w="2268" w:type="dxa"/>
            <w:shd w:val="clear" w:color="auto" w:fill="auto"/>
          </w:tcPr>
          <w:p w14:paraId="46CC1366" w14:textId="77777777" w:rsidR="003B20C6" w:rsidRPr="00B76C2B" w:rsidRDefault="003B20C6" w:rsidP="003B20C6">
            <w:pPr>
              <w:jc w:val="both"/>
              <w:rPr>
                <w:rFonts w:ascii="Times New Roman" w:hAnsi="Times New Roman" w:cs="Times New Roman"/>
                <w:sz w:val="24"/>
                <w:szCs w:val="24"/>
              </w:rPr>
            </w:pPr>
          </w:p>
        </w:tc>
      </w:tr>
      <w:tr w:rsidR="00084E4F" w:rsidRPr="00EE5F5B" w14:paraId="597F9D93" w14:textId="77777777" w:rsidTr="007B0806">
        <w:trPr>
          <w:trHeight w:val="241"/>
        </w:trPr>
        <w:tc>
          <w:tcPr>
            <w:tcW w:w="562" w:type="dxa"/>
            <w:shd w:val="clear" w:color="auto" w:fill="DBE5F1" w:themeFill="accent1" w:themeFillTint="33"/>
            <w:vAlign w:val="center"/>
          </w:tcPr>
          <w:p w14:paraId="7D33BA88" w14:textId="42DA241C" w:rsidR="00084E4F" w:rsidRDefault="003E01CD" w:rsidP="00084E4F">
            <w:pPr>
              <w:jc w:val="center"/>
              <w:rPr>
                <w:rFonts w:ascii="Times New Roman" w:hAnsi="Times New Roman" w:cs="Times New Roman"/>
                <w:sz w:val="24"/>
                <w:szCs w:val="24"/>
              </w:rPr>
            </w:pPr>
            <w:r>
              <w:rPr>
                <w:rFonts w:ascii="Times New Roman" w:hAnsi="Times New Roman" w:cs="Times New Roman"/>
                <w:sz w:val="24"/>
                <w:szCs w:val="24"/>
              </w:rPr>
              <w:t>24</w:t>
            </w:r>
          </w:p>
        </w:tc>
        <w:tc>
          <w:tcPr>
            <w:tcW w:w="3686" w:type="dxa"/>
            <w:shd w:val="clear" w:color="auto" w:fill="DBE5F1" w:themeFill="accent1" w:themeFillTint="33"/>
          </w:tcPr>
          <w:p w14:paraId="4487FEFF" w14:textId="0B525FF6" w:rsidR="00084E4F" w:rsidRPr="00B76C2B" w:rsidRDefault="00084E4F" w:rsidP="00084E4F">
            <w:pPr>
              <w:jc w:val="both"/>
              <w:rPr>
                <w:rFonts w:ascii="Times New Roman" w:eastAsia="Aptos" w:hAnsi="Times New Roman" w:cs="Times New Roman"/>
                <w:sz w:val="24"/>
                <w:szCs w:val="24"/>
              </w:rPr>
            </w:pPr>
            <w:r w:rsidRPr="00B76C2B">
              <w:rPr>
                <w:rFonts w:ascii="Times New Roman" w:hAnsi="Times New Roman"/>
                <w:sz w:val="24"/>
                <w:szCs w:val="24"/>
              </w:rPr>
              <w:t>Şükran ÇAPAT</w:t>
            </w:r>
          </w:p>
        </w:tc>
        <w:tc>
          <w:tcPr>
            <w:tcW w:w="3832" w:type="dxa"/>
            <w:shd w:val="clear" w:color="auto" w:fill="DBE5F1" w:themeFill="accent1" w:themeFillTint="33"/>
          </w:tcPr>
          <w:p w14:paraId="304E65C3" w14:textId="5E589929" w:rsidR="00084E4F" w:rsidRPr="00B76C2B" w:rsidRDefault="00084E4F" w:rsidP="00084E4F">
            <w:pPr>
              <w:jc w:val="both"/>
              <w:rPr>
                <w:rFonts w:ascii="Times New Roman" w:hAnsi="Times New Roman" w:cs="Times New Roman"/>
                <w:sz w:val="24"/>
                <w:szCs w:val="24"/>
              </w:rPr>
            </w:pPr>
            <w:r w:rsidRPr="00B76C2B">
              <w:rPr>
                <w:rFonts w:ascii="Times New Roman" w:hAnsi="Times New Roman"/>
                <w:sz w:val="24"/>
                <w:szCs w:val="24"/>
              </w:rPr>
              <w:t>Optisyenlik</w:t>
            </w:r>
          </w:p>
        </w:tc>
        <w:tc>
          <w:tcPr>
            <w:tcW w:w="2121" w:type="dxa"/>
            <w:shd w:val="clear" w:color="auto" w:fill="DBE5F1" w:themeFill="accent1" w:themeFillTint="33"/>
          </w:tcPr>
          <w:p w14:paraId="4AA2BD9C" w14:textId="07F8AE43" w:rsidR="00084E4F" w:rsidRPr="00B76C2B" w:rsidRDefault="00084E4F" w:rsidP="00084E4F">
            <w:pPr>
              <w:jc w:val="both"/>
              <w:rPr>
                <w:rFonts w:ascii="Times New Roman" w:hAnsi="Times New Roman" w:cs="Times New Roman"/>
                <w:sz w:val="24"/>
                <w:szCs w:val="24"/>
              </w:rPr>
            </w:pPr>
            <w:r w:rsidRPr="00B76C2B">
              <w:rPr>
                <w:rFonts w:ascii="Times New Roman" w:hAnsi="Times New Roman"/>
                <w:sz w:val="24"/>
                <w:szCs w:val="24"/>
              </w:rPr>
              <w:t>MYP</w:t>
            </w:r>
          </w:p>
        </w:tc>
        <w:tc>
          <w:tcPr>
            <w:tcW w:w="1134" w:type="dxa"/>
            <w:shd w:val="clear" w:color="auto" w:fill="DBE5F1" w:themeFill="accent1" w:themeFillTint="33"/>
          </w:tcPr>
          <w:p w14:paraId="6050E65B" w14:textId="1485DEC9" w:rsidR="00084E4F" w:rsidRPr="00B76C2B" w:rsidRDefault="00084E4F" w:rsidP="00084E4F">
            <w:pPr>
              <w:jc w:val="both"/>
              <w:rPr>
                <w:rFonts w:ascii="Times New Roman" w:hAnsi="Times New Roman" w:cs="Times New Roman"/>
                <w:color w:val="FF0000"/>
                <w:sz w:val="24"/>
                <w:szCs w:val="24"/>
              </w:rPr>
            </w:pPr>
            <w:r w:rsidRPr="00B76C2B">
              <w:rPr>
                <w:rFonts w:ascii="Times New Roman" w:hAnsi="Times New Roman" w:cs="Times New Roman"/>
                <w:color w:val="FF0000"/>
                <w:sz w:val="24"/>
                <w:szCs w:val="24"/>
              </w:rPr>
              <w:t>RED</w:t>
            </w:r>
          </w:p>
        </w:tc>
        <w:tc>
          <w:tcPr>
            <w:tcW w:w="2268" w:type="dxa"/>
            <w:shd w:val="clear" w:color="auto" w:fill="DBE5F1" w:themeFill="accent1" w:themeFillTint="33"/>
          </w:tcPr>
          <w:p w14:paraId="1AA2255A" w14:textId="77777777" w:rsidR="00084E4F" w:rsidRPr="00B76C2B" w:rsidRDefault="00084E4F" w:rsidP="00084E4F">
            <w:pPr>
              <w:jc w:val="both"/>
              <w:rPr>
                <w:rFonts w:ascii="Times New Roman" w:hAnsi="Times New Roman" w:cs="Times New Roman"/>
                <w:sz w:val="24"/>
                <w:szCs w:val="24"/>
              </w:rPr>
            </w:pPr>
          </w:p>
        </w:tc>
      </w:tr>
      <w:tr w:rsidR="00A12300" w:rsidRPr="00EE5F5B" w14:paraId="60AEF5EA" w14:textId="77777777" w:rsidTr="002A233C">
        <w:trPr>
          <w:trHeight w:val="241"/>
        </w:trPr>
        <w:tc>
          <w:tcPr>
            <w:tcW w:w="562" w:type="dxa"/>
            <w:shd w:val="clear" w:color="auto" w:fill="auto"/>
            <w:vAlign w:val="center"/>
          </w:tcPr>
          <w:p w14:paraId="2FC153B2" w14:textId="39449C59" w:rsidR="00A12300" w:rsidRDefault="003E01CD" w:rsidP="00A12300">
            <w:pPr>
              <w:jc w:val="center"/>
              <w:rPr>
                <w:rFonts w:ascii="Times New Roman" w:hAnsi="Times New Roman" w:cs="Times New Roman"/>
                <w:sz w:val="24"/>
                <w:szCs w:val="24"/>
              </w:rPr>
            </w:pPr>
            <w:r>
              <w:rPr>
                <w:rFonts w:ascii="Times New Roman" w:hAnsi="Times New Roman" w:cs="Times New Roman"/>
                <w:sz w:val="24"/>
                <w:szCs w:val="24"/>
              </w:rPr>
              <w:t>25</w:t>
            </w:r>
          </w:p>
        </w:tc>
        <w:tc>
          <w:tcPr>
            <w:tcW w:w="3686" w:type="dxa"/>
            <w:shd w:val="clear" w:color="auto" w:fill="auto"/>
          </w:tcPr>
          <w:p w14:paraId="26B4A1D1" w14:textId="3599697C" w:rsidR="00A12300" w:rsidRPr="00B76C2B" w:rsidRDefault="00A12300" w:rsidP="00A12300">
            <w:pPr>
              <w:jc w:val="both"/>
              <w:rPr>
                <w:rFonts w:ascii="Times New Roman" w:eastAsia="Aptos" w:hAnsi="Times New Roman" w:cs="Times New Roman"/>
                <w:sz w:val="24"/>
                <w:szCs w:val="24"/>
              </w:rPr>
            </w:pPr>
            <w:r w:rsidRPr="00B76C2B">
              <w:rPr>
                <w:rFonts w:ascii="Times New Roman" w:hAnsi="Times New Roman"/>
                <w:sz w:val="24"/>
                <w:szCs w:val="24"/>
              </w:rPr>
              <w:t>Elif Eylül ASLAN</w:t>
            </w:r>
          </w:p>
        </w:tc>
        <w:tc>
          <w:tcPr>
            <w:tcW w:w="3832" w:type="dxa"/>
            <w:shd w:val="clear" w:color="auto" w:fill="auto"/>
          </w:tcPr>
          <w:p w14:paraId="7AB093B5" w14:textId="25DB3C82" w:rsidR="00A12300" w:rsidRPr="00B76C2B" w:rsidRDefault="00A12300" w:rsidP="00A12300">
            <w:pPr>
              <w:jc w:val="both"/>
              <w:rPr>
                <w:rFonts w:ascii="Times New Roman" w:hAnsi="Times New Roman" w:cs="Times New Roman"/>
                <w:sz w:val="24"/>
                <w:szCs w:val="24"/>
              </w:rPr>
            </w:pPr>
            <w:r w:rsidRPr="00B76C2B">
              <w:rPr>
                <w:rFonts w:ascii="Times New Roman" w:hAnsi="Times New Roman"/>
                <w:sz w:val="24"/>
                <w:szCs w:val="24"/>
              </w:rPr>
              <w:t>Optisyenlik</w:t>
            </w:r>
          </w:p>
        </w:tc>
        <w:tc>
          <w:tcPr>
            <w:tcW w:w="2121" w:type="dxa"/>
            <w:shd w:val="clear" w:color="auto" w:fill="auto"/>
          </w:tcPr>
          <w:p w14:paraId="631F7D37" w14:textId="66ACFAED" w:rsidR="00A12300" w:rsidRPr="00B76C2B" w:rsidRDefault="00A12300" w:rsidP="00A12300">
            <w:pPr>
              <w:jc w:val="both"/>
              <w:rPr>
                <w:rFonts w:ascii="Times New Roman" w:hAnsi="Times New Roman" w:cs="Times New Roman"/>
                <w:sz w:val="24"/>
                <w:szCs w:val="24"/>
              </w:rPr>
            </w:pPr>
            <w:r w:rsidRPr="00B76C2B">
              <w:rPr>
                <w:rFonts w:ascii="Times New Roman" w:hAnsi="Times New Roman"/>
                <w:sz w:val="24"/>
                <w:szCs w:val="24"/>
              </w:rPr>
              <w:t>MYP</w:t>
            </w:r>
          </w:p>
        </w:tc>
        <w:tc>
          <w:tcPr>
            <w:tcW w:w="1134" w:type="dxa"/>
            <w:shd w:val="clear" w:color="auto" w:fill="auto"/>
          </w:tcPr>
          <w:p w14:paraId="4A138790" w14:textId="6EC072CC" w:rsidR="00A12300" w:rsidRPr="00B76C2B" w:rsidRDefault="00A12300" w:rsidP="00A12300">
            <w:pPr>
              <w:jc w:val="both"/>
              <w:rPr>
                <w:rFonts w:ascii="Times New Roman" w:hAnsi="Times New Roman" w:cs="Times New Roman"/>
                <w:color w:val="FF0000"/>
                <w:sz w:val="24"/>
                <w:szCs w:val="24"/>
              </w:rPr>
            </w:pPr>
            <w:r w:rsidRPr="00B76C2B">
              <w:rPr>
                <w:rFonts w:ascii="Times New Roman" w:hAnsi="Times New Roman" w:cs="Times New Roman"/>
                <w:color w:val="FF0000"/>
                <w:sz w:val="24"/>
                <w:szCs w:val="24"/>
              </w:rPr>
              <w:t>RED</w:t>
            </w:r>
          </w:p>
        </w:tc>
        <w:tc>
          <w:tcPr>
            <w:tcW w:w="2268" w:type="dxa"/>
            <w:shd w:val="clear" w:color="auto" w:fill="auto"/>
          </w:tcPr>
          <w:p w14:paraId="6A447E52" w14:textId="77777777" w:rsidR="00A12300" w:rsidRPr="00B76C2B" w:rsidRDefault="00A12300" w:rsidP="00A12300">
            <w:pPr>
              <w:jc w:val="both"/>
              <w:rPr>
                <w:rFonts w:ascii="Times New Roman" w:hAnsi="Times New Roman" w:cs="Times New Roman"/>
                <w:sz w:val="24"/>
                <w:szCs w:val="24"/>
              </w:rPr>
            </w:pPr>
          </w:p>
        </w:tc>
      </w:tr>
      <w:tr w:rsidR="00176817" w:rsidRPr="00EE5F5B" w14:paraId="50E3B999" w14:textId="77777777" w:rsidTr="007B0806">
        <w:trPr>
          <w:trHeight w:val="241"/>
        </w:trPr>
        <w:tc>
          <w:tcPr>
            <w:tcW w:w="562" w:type="dxa"/>
            <w:shd w:val="clear" w:color="auto" w:fill="DBE5F1" w:themeFill="accent1" w:themeFillTint="33"/>
            <w:vAlign w:val="center"/>
          </w:tcPr>
          <w:p w14:paraId="7607C7FE" w14:textId="15F863D0" w:rsidR="00176817" w:rsidRDefault="003E01CD" w:rsidP="00176817">
            <w:pPr>
              <w:jc w:val="center"/>
              <w:rPr>
                <w:rFonts w:ascii="Times New Roman" w:hAnsi="Times New Roman" w:cs="Times New Roman"/>
                <w:sz w:val="24"/>
                <w:szCs w:val="24"/>
              </w:rPr>
            </w:pPr>
            <w:r>
              <w:rPr>
                <w:rFonts w:ascii="Times New Roman" w:hAnsi="Times New Roman" w:cs="Times New Roman"/>
                <w:sz w:val="24"/>
                <w:szCs w:val="24"/>
              </w:rPr>
              <w:t>26</w:t>
            </w:r>
          </w:p>
        </w:tc>
        <w:tc>
          <w:tcPr>
            <w:tcW w:w="3686" w:type="dxa"/>
            <w:shd w:val="clear" w:color="auto" w:fill="DBE5F1" w:themeFill="accent1" w:themeFillTint="33"/>
          </w:tcPr>
          <w:p w14:paraId="23905A47" w14:textId="0886B876" w:rsidR="00176817" w:rsidRPr="00B76C2B" w:rsidRDefault="00176817" w:rsidP="00176817">
            <w:pPr>
              <w:jc w:val="both"/>
              <w:rPr>
                <w:rFonts w:ascii="Times New Roman" w:hAnsi="Times New Roman"/>
                <w:sz w:val="24"/>
                <w:szCs w:val="24"/>
              </w:rPr>
            </w:pPr>
            <w:r w:rsidRPr="00B76C2B">
              <w:rPr>
                <w:rFonts w:ascii="Times New Roman" w:hAnsi="Times New Roman" w:cs="Times New Roman"/>
                <w:sz w:val="24"/>
                <w:szCs w:val="24"/>
              </w:rPr>
              <w:t>Sudenaz SALAN</w:t>
            </w:r>
          </w:p>
        </w:tc>
        <w:tc>
          <w:tcPr>
            <w:tcW w:w="3832" w:type="dxa"/>
            <w:shd w:val="clear" w:color="auto" w:fill="DBE5F1" w:themeFill="accent1" w:themeFillTint="33"/>
          </w:tcPr>
          <w:p w14:paraId="73E42B22" w14:textId="663A735F" w:rsidR="00176817" w:rsidRPr="00B76C2B" w:rsidRDefault="00176817" w:rsidP="00176817">
            <w:pPr>
              <w:jc w:val="both"/>
              <w:rPr>
                <w:rFonts w:ascii="Times New Roman" w:hAnsi="Times New Roman"/>
                <w:sz w:val="24"/>
                <w:szCs w:val="24"/>
              </w:rPr>
            </w:pPr>
            <w:r w:rsidRPr="00B76C2B">
              <w:rPr>
                <w:rFonts w:ascii="Times New Roman" w:hAnsi="Times New Roman" w:cs="Times New Roman"/>
                <w:sz w:val="24"/>
                <w:szCs w:val="24"/>
              </w:rPr>
              <w:t>Çocuk Gelişimi</w:t>
            </w:r>
          </w:p>
        </w:tc>
        <w:tc>
          <w:tcPr>
            <w:tcW w:w="2121" w:type="dxa"/>
            <w:shd w:val="clear" w:color="auto" w:fill="DBE5F1" w:themeFill="accent1" w:themeFillTint="33"/>
          </w:tcPr>
          <w:p w14:paraId="1357B349" w14:textId="6B68FFBE" w:rsidR="00176817" w:rsidRPr="00B76C2B" w:rsidRDefault="00176817" w:rsidP="00176817">
            <w:pPr>
              <w:jc w:val="both"/>
              <w:rPr>
                <w:rFonts w:ascii="Times New Roman" w:hAnsi="Times New Roman"/>
                <w:sz w:val="24"/>
                <w:szCs w:val="24"/>
              </w:rPr>
            </w:pPr>
            <w:r w:rsidRPr="00B76C2B">
              <w:rPr>
                <w:rFonts w:ascii="Times New Roman" w:hAnsi="Times New Roman" w:cs="Times New Roman"/>
                <w:sz w:val="24"/>
                <w:szCs w:val="24"/>
              </w:rPr>
              <w:t>MYP</w:t>
            </w:r>
          </w:p>
        </w:tc>
        <w:tc>
          <w:tcPr>
            <w:tcW w:w="1134" w:type="dxa"/>
            <w:shd w:val="clear" w:color="auto" w:fill="DBE5F1" w:themeFill="accent1" w:themeFillTint="33"/>
          </w:tcPr>
          <w:p w14:paraId="2685BBC8" w14:textId="593256A7" w:rsidR="00176817" w:rsidRPr="00B76C2B" w:rsidRDefault="00176817" w:rsidP="00176817">
            <w:pPr>
              <w:jc w:val="both"/>
              <w:rPr>
                <w:rFonts w:ascii="Times New Roman" w:hAnsi="Times New Roman" w:cs="Times New Roman"/>
                <w:color w:val="FF0000"/>
                <w:sz w:val="24"/>
                <w:szCs w:val="24"/>
              </w:rPr>
            </w:pPr>
            <w:r w:rsidRPr="00B76C2B">
              <w:rPr>
                <w:rFonts w:ascii="Times New Roman" w:hAnsi="Times New Roman" w:cs="Times New Roman"/>
                <w:color w:val="FF0000"/>
                <w:sz w:val="24"/>
                <w:szCs w:val="24"/>
              </w:rPr>
              <w:t>RED</w:t>
            </w:r>
          </w:p>
        </w:tc>
        <w:tc>
          <w:tcPr>
            <w:tcW w:w="2268" w:type="dxa"/>
            <w:shd w:val="clear" w:color="auto" w:fill="DBE5F1" w:themeFill="accent1" w:themeFillTint="33"/>
          </w:tcPr>
          <w:p w14:paraId="7381AD56" w14:textId="77777777" w:rsidR="00176817" w:rsidRPr="00B76C2B" w:rsidRDefault="00176817" w:rsidP="00176817">
            <w:pPr>
              <w:jc w:val="both"/>
              <w:rPr>
                <w:rFonts w:ascii="Times New Roman" w:hAnsi="Times New Roman" w:cs="Times New Roman"/>
                <w:sz w:val="24"/>
                <w:szCs w:val="24"/>
              </w:rPr>
            </w:pPr>
          </w:p>
        </w:tc>
      </w:tr>
    </w:tbl>
    <w:p w14:paraId="1E691E87" w14:textId="77777777" w:rsidR="001512C4" w:rsidRPr="00EE5F5B" w:rsidRDefault="001512C4" w:rsidP="00EE5F5B">
      <w:pPr>
        <w:spacing w:line="240" w:lineRule="auto"/>
        <w:jc w:val="both"/>
        <w:rPr>
          <w:rFonts w:ascii="Times New Roman" w:hAnsi="Times New Roman" w:cs="Times New Roman"/>
          <w:b/>
          <w:sz w:val="24"/>
          <w:szCs w:val="24"/>
        </w:rPr>
      </w:pPr>
    </w:p>
    <w:p w14:paraId="172D0DC4" w14:textId="77777777" w:rsidR="00B870A3" w:rsidRPr="00EE5F5B" w:rsidRDefault="00B870A3" w:rsidP="00EE5F5B">
      <w:pPr>
        <w:spacing w:line="240" w:lineRule="auto"/>
        <w:jc w:val="both"/>
        <w:rPr>
          <w:rFonts w:ascii="Times New Roman" w:hAnsi="Times New Roman" w:cs="Times New Roman"/>
          <w:b/>
          <w:sz w:val="24"/>
          <w:szCs w:val="24"/>
        </w:rPr>
      </w:pPr>
    </w:p>
    <w:p w14:paraId="61F68E27" w14:textId="77777777" w:rsidR="00B870A3" w:rsidRPr="00EE5F5B" w:rsidRDefault="00B870A3" w:rsidP="00EE5F5B">
      <w:pPr>
        <w:spacing w:line="240" w:lineRule="auto"/>
        <w:jc w:val="both"/>
        <w:rPr>
          <w:rFonts w:ascii="Times New Roman" w:hAnsi="Times New Roman" w:cs="Times New Roman"/>
          <w:b/>
          <w:sz w:val="24"/>
          <w:szCs w:val="24"/>
        </w:rPr>
      </w:pPr>
    </w:p>
    <w:p w14:paraId="2915DABC" w14:textId="715F2DEB" w:rsidR="00F75E6C" w:rsidRPr="00EE5F5B" w:rsidRDefault="00F75E6C" w:rsidP="00EE5F5B">
      <w:pPr>
        <w:spacing w:line="240" w:lineRule="auto"/>
        <w:jc w:val="both"/>
        <w:rPr>
          <w:rFonts w:ascii="Times New Roman" w:hAnsi="Times New Roman" w:cs="Times New Roman"/>
          <w:b/>
          <w:i/>
          <w:color w:val="FF0000"/>
          <w:sz w:val="24"/>
          <w:szCs w:val="24"/>
          <w:u w:val="single"/>
        </w:rPr>
      </w:pPr>
    </w:p>
    <w:p w14:paraId="677BB3EF" w14:textId="77777777" w:rsidR="00B63956" w:rsidRDefault="00B63956" w:rsidP="00B63956">
      <w:pPr>
        <w:spacing w:line="240" w:lineRule="auto"/>
        <w:ind w:left="708"/>
        <w:jc w:val="both"/>
        <w:rPr>
          <w:rFonts w:ascii="Times New Roman" w:hAnsi="Times New Roman" w:cs="Times New Roman"/>
          <w:b/>
          <w:i/>
          <w:color w:val="002060"/>
          <w:sz w:val="24"/>
          <w:szCs w:val="24"/>
        </w:rPr>
      </w:pPr>
    </w:p>
    <w:p w14:paraId="729B8982" w14:textId="77777777" w:rsidR="00B63956" w:rsidRDefault="00B63956" w:rsidP="00B63956">
      <w:pPr>
        <w:spacing w:line="240" w:lineRule="auto"/>
        <w:ind w:left="708"/>
        <w:jc w:val="both"/>
        <w:rPr>
          <w:rFonts w:ascii="Times New Roman" w:hAnsi="Times New Roman" w:cs="Times New Roman"/>
          <w:b/>
          <w:i/>
          <w:color w:val="002060"/>
          <w:sz w:val="24"/>
          <w:szCs w:val="24"/>
        </w:rPr>
      </w:pPr>
    </w:p>
    <w:p w14:paraId="0FFAA4E4" w14:textId="77777777" w:rsidR="00B63956" w:rsidRDefault="00B63956" w:rsidP="00B63956">
      <w:pPr>
        <w:spacing w:line="240" w:lineRule="auto"/>
        <w:ind w:left="708"/>
        <w:jc w:val="both"/>
        <w:rPr>
          <w:rFonts w:ascii="Times New Roman" w:hAnsi="Times New Roman" w:cs="Times New Roman"/>
          <w:b/>
          <w:i/>
          <w:color w:val="002060"/>
          <w:sz w:val="24"/>
          <w:szCs w:val="24"/>
        </w:rPr>
      </w:pPr>
    </w:p>
    <w:p w14:paraId="20DB1D73" w14:textId="77777777" w:rsidR="00B63956" w:rsidRDefault="00B63956" w:rsidP="00B63956">
      <w:pPr>
        <w:spacing w:line="240" w:lineRule="auto"/>
        <w:ind w:left="708"/>
        <w:jc w:val="both"/>
        <w:rPr>
          <w:rFonts w:ascii="Times New Roman" w:hAnsi="Times New Roman" w:cs="Times New Roman"/>
          <w:b/>
          <w:i/>
          <w:color w:val="002060"/>
          <w:sz w:val="24"/>
          <w:szCs w:val="24"/>
        </w:rPr>
      </w:pPr>
    </w:p>
    <w:p w14:paraId="76823083" w14:textId="77777777" w:rsidR="00B63956" w:rsidRDefault="00B63956" w:rsidP="00B63956">
      <w:pPr>
        <w:spacing w:line="240" w:lineRule="auto"/>
        <w:ind w:left="708"/>
        <w:jc w:val="both"/>
        <w:rPr>
          <w:rFonts w:ascii="Times New Roman" w:hAnsi="Times New Roman" w:cs="Times New Roman"/>
          <w:b/>
          <w:i/>
          <w:color w:val="002060"/>
          <w:sz w:val="24"/>
          <w:szCs w:val="24"/>
        </w:rPr>
      </w:pPr>
    </w:p>
    <w:p w14:paraId="021A47FB" w14:textId="77777777" w:rsidR="00B63956" w:rsidRDefault="00B63956" w:rsidP="00B63956">
      <w:pPr>
        <w:spacing w:line="240" w:lineRule="auto"/>
        <w:ind w:left="708"/>
        <w:jc w:val="both"/>
        <w:rPr>
          <w:rFonts w:ascii="Times New Roman" w:hAnsi="Times New Roman" w:cs="Times New Roman"/>
          <w:b/>
          <w:i/>
          <w:color w:val="002060"/>
          <w:sz w:val="24"/>
          <w:szCs w:val="24"/>
        </w:rPr>
      </w:pPr>
    </w:p>
    <w:p w14:paraId="12472F82" w14:textId="77777777" w:rsidR="00B63956" w:rsidRDefault="00B63956" w:rsidP="00B63956">
      <w:pPr>
        <w:spacing w:line="240" w:lineRule="auto"/>
        <w:ind w:left="708"/>
        <w:jc w:val="both"/>
        <w:rPr>
          <w:rFonts w:ascii="Times New Roman" w:hAnsi="Times New Roman" w:cs="Times New Roman"/>
          <w:b/>
          <w:i/>
          <w:color w:val="002060"/>
          <w:sz w:val="24"/>
          <w:szCs w:val="24"/>
        </w:rPr>
      </w:pPr>
    </w:p>
    <w:p w14:paraId="7CC42A38" w14:textId="77777777" w:rsidR="00B63956" w:rsidRDefault="00B63956" w:rsidP="00B63956">
      <w:pPr>
        <w:spacing w:line="240" w:lineRule="auto"/>
        <w:ind w:left="708"/>
        <w:jc w:val="both"/>
        <w:rPr>
          <w:rFonts w:ascii="Times New Roman" w:hAnsi="Times New Roman" w:cs="Times New Roman"/>
          <w:b/>
          <w:i/>
          <w:color w:val="002060"/>
          <w:sz w:val="24"/>
          <w:szCs w:val="24"/>
        </w:rPr>
      </w:pPr>
    </w:p>
    <w:p w14:paraId="5023F685" w14:textId="77777777" w:rsidR="00B63956" w:rsidRDefault="00B63956" w:rsidP="00B63956">
      <w:pPr>
        <w:spacing w:line="240" w:lineRule="auto"/>
        <w:ind w:left="708"/>
        <w:jc w:val="both"/>
        <w:rPr>
          <w:rFonts w:ascii="Times New Roman" w:hAnsi="Times New Roman" w:cs="Times New Roman"/>
          <w:b/>
          <w:i/>
          <w:color w:val="002060"/>
          <w:sz w:val="24"/>
          <w:szCs w:val="24"/>
        </w:rPr>
      </w:pPr>
    </w:p>
    <w:p w14:paraId="04196CE3" w14:textId="77777777" w:rsidR="00B63956" w:rsidRDefault="00B63956" w:rsidP="00B63956">
      <w:pPr>
        <w:spacing w:line="240" w:lineRule="auto"/>
        <w:ind w:left="708"/>
        <w:jc w:val="both"/>
        <w:rPr>
          <w:rFonts w:ascii="Times New Roman" w:hAnsi="Times New Roman" w:cs="Times New Roman"/>
          <w:b/>
          <w:i/>
          <w:color w:val="002060"/>
          <w:sz w:val="24"/>
          <w:szCs w:val="24"/>
        </w:rPr>
      </w:pPr>
    </w:p>
    <w:p w14:paraId="20B01058" w14:textId="77777777" w:rsidR="00B63956" w:rsidRDefault="00B63956" w:rsidP="00B63956">
      <w:pPr>
        <w:spacing w:line="240" w:lineRule="auto"/>
        <w:ind w:left="708"/>
        <w:jc w:val="both"/>
        <w:rPr>
          <w:rFonts w:ascii="Times New Roman" w:hAnsi="Times New Roman" w:cs="Times New Roman"/>
          <w:b/>
          <w:i/>
          <w:color w:val="002060"/>
          <w:sz w:val="24"/>
          <w:szCs w:val="24"/>
        </w:rPr>
      </w:pPr>
    </w:p>
    <w:p w14:paraId="1AC6BCF2" w14:textId="77777777" w:rsidR="00B63956" w:rsidRDefault="00B63956" w:rsidP="00B63956">
      <w:pPr>
        <w:spacing w:line="240" w:lineRule="auto"/>
        <w:ind w:left="708"/>
        <w:jc w:val="both"/>
        <w:rPr>
          <w:rFonts w:ascii="Times New Roman" w:hAnsi="Times New Roman" w:cs="Times New Roman"/>
          <w:b/>
          <w:i/>
          <w:color w:val="002060"/>
          <w:sz w:val="24"/>
          <w:szCs w:val="24"/>
        </w:rPr>
      </w:pPr>
    </w:p>
    <w:p w14:paraId="67C23016" w14:textId="77777777" w:rsidR="00B63956" w:rsidRDefault="00B63956" w:rsidP="00B63956">
      <w:pPr>
        <w:spacing w:line="240" w:lineRule="auto"/>
        <w:ind w:left="708"/>
        <w:jc w:val="both"/>
        <w:rPr>
          <w:rFonts w:ascii="Times New Roman" w:hAnsi="Times New Roman" w:cs="Times New Roman"/>
          <w:b/>
          <w:i/>
          <w:color w:val="002060"/>
          <w:sz w:val="24"/>
          <w:szCs w:val="24"/>
        </w:rPr>
      </w:pPr>
    </w:p>
    <w:p w14:paraId="3B1A6D65" w14:textId="77777777" w:rsidR="00B63956" w:rsidRDefault="00B63956" w:rsidP="00B63956">
      <w:pPr>
        <w:spacing w:line="240" w:lineRule="auto"/>
        <w:ind w:left="708"/>
        <w:jc w:val="both"/>
        <w:rPr>
          <w:rFonts w:ascii="Times New Roman" w:hAnsi="Times New Roman" w:cs="Times New Roman"/>
          <w:b/>
          <w:i/>
          <w:color w:val="002060"/>
          <w:sz w:val="24"/>
          <w:szCs w:val="24"/>
        </w:rPr>
      </w:pPr>
    </w:p>
    <w:p w14:paraId="30BD0D6E" w14:textId="77777777" w:rsidR="00B63956" w:rsidRDefault="00B63956" w:rsidP="00B63956">
      <w:pPr>
        <w:spacing w:line="240" w:lineRule="auto"/>
        <w:ind w:left="708"/>
        <w:jc w:val="both"/>
        <w:rPr>
          <w:rFonts w:ascii="Times New Roman" w:hAnsi="Times New Roman" w:cs="Times New Roman"/>
          <w:b/>
          <w:i/>
          <w:color w:val="002060"/>
          <w:sz w:val="24"/>
          <w:szCs w:val="24"/>
        </w:rPr>
      </w:pPr>
    </w:p>
    <w:p w14:paraId="0E3DD9EB" w14:textId="77777777" w:rsidR="009119EB" w:rsidRPr="00B40845" w:rsidRDefault="009119EB" w:rsidP="009119EB">
      <w:pPr>
        <w:spacing w:line="240" w:lineRule="auto"/>
        <w:rPr>
          <w:rFonts w:ascii="Times New Roman" w:hAnsi="Times New Roman" w:cs="Times New Roman"/>
          <w:b/>
          <w:i/>
          <w:color w:val="002060"/>
          <w:sz w:val="24"/>
          <w:szCs w:val="24"/>
        </w:rPr>
      </w:pPr>
      <w:r w:rsidRPr="00B40845">
        <w:rPr>
          <w:rFonts w:ascii="Times New Roman" w:hAnsi="Times New Roman" w:cs="Times New Roman"/>
          <w:b/>
          <w:i/>
          <w:color w:val="002060"/>
          <w:sz w:val="24"/>
          <w:szCs w:val="24"/>
        </w:rPr>
        <w:lastRenderedPageBreak/>
        <w:t>NOT: 2.sınıfa intibakı yapılan öğrenciler (2.sınıftan başlayan öğrenciler) alttan dersleri kendi döneminde seçecekleri dersler ile çakıştığında alt dersleri almak zorundadır. Bu durumda kendi dönem derslerini alamayacakları için mezuniyetleri (okulu bitirme durumu) uzayacaktır.</w:t>
      </w:r>
    </w:p>
    <w:p w14:paraId="4694AD67" w14:textId="5ED47E52" w:rsidR="00B63956" w:rsidRDefault="00B63956" w:rsidP="00B63956">
      <w:pPr>
        <w:spacing w:line="240" w:lineRule="auto"/>
        <w:jc w:val="both"/>
        <w:rPr>
          <w:rFonts w:ascii="Times New Roman" w:hAnsi="Times New Roman" w:cs="Times New Roman"/>
          <w:b/>
          <w:i/>
          <w:color w:val="FF0000"/>
          <w:sz w:val="24"/>
          <w:szCs w:val="24"/>
          <w:u w:val="single"/>
        </w:rPr>
      </w:pPr>
    </w:p>
    <w:p w14:paraId="61B1BC18" w14:textId="77777777" w:rsidR="00B63956" w:rsidRDefault="00B63956" w:rsidP="00EE5F5B">
      <w:pPr>
        <w:spacing w:line="240" w:lineRule="auto"/>
        <w:ind w:left="2832" w:firstLine="708"/>
        <w:jc w:val="both"/>
        <w:rPr>
          <w:rFonts w:ascii="Times New Roman" w:hAnsi="Times New Roman" w:cs="Times New Roman"/>
          <w:b/>
          <w:i/>
          <w:color w:val="FF0000"/>
          <w:sz w:val="24"/>
          <w:szCs w:val="24"/>
          <w:u w:val="single"/>
        </w:rPr>
      </w:pPr>
    </w:p>
    <w:p w14:paraId="5C57AF27" w14:textId="78BF65CF" w:rsidR="00177F79" w:rsidRPr="00EE5F5B" w:rsidRDefault="007A71FE" w:rsidP="00EE5F5B">
      <w:pPr>
        <w:spacing w:line="240" w:lineRule="auto"/>
        <w:ind w:left="2832" w:firstLine="708"/>
        <w:jc w:val="both"/>
        <w:rPr>
          <w:rFonts w:ascii="Times New Roman" w:hAnsi="Times New Roman" w:cs="Times New Roman"/>
          <w:b/>
          <w:i/>
          <w:color w:val="FF0000"/>
          <w:sz w:val="24"/>
          <w:szCs w:val="24"/>
          <w:u w:val="single"/>
        </w:rPr>
      </w:pPr>
      <w:r w:rsidRPr="00EE5F5B">
        <w:rPr>
          <w:rFonts w:ascii="Times New Roman" w:hAnsi="Times New Roman" w:cs="Times New Roman"/>
          <w:b/>
          <w:i/>
          <w:color w:val="FF0000"/>
          <w:sz w:val="24"/>
          <w:szCs w:val="24"/>
          <w:u w:val="single"/>
        </w:rPr>
        <w:t>NOT: YATAY GEÇİŞ İLE İLGİLİ DETAYLI BİLGİLER AŞAĞIDA BELİRTİLMİŞTİR.</w:t>
      </w:r>
      <w:r w:rsidR="004F7511" w:rsidRPr="00EE5F5B">
        <w:rPr>
          <w:rFonts w:ascii="Times New Roman" w:hAnsi="Times New Roman" w:cs="Times New Roman"/>
          <w:b/>
          <w:i/>
          <w:color w:val="FF0000"/>
          <w:sz w:val="24"/>
          <w:szCs w:val="24"/>
          <w:u w:val="single"/>
        </w:rPr>
        <w:t xml:space="preserve"> </w:t>
      </w:r>
    </w:p>
    <w:p w14:paraId="2AE75485" w14:textId="77777777" w:rsidR="000720F7" w:rsidRPr="00EE5F5B" w:rsidRDefault="00ED797F" w:rsidP="00EE5F5B">
      <w:pPr>
        <w:spacing w:line="240" w:lineRule="auto"/>
        <w:jc w:val="both"/>
        <w:rPr>
          <w:rFonts w:ascii="Times New Roman" w:hAnsi="Times New Roman" w:cs="Times New Roman"/>
          <w:b/>
          <w:i/>
          <w:color w:val="FF0000"/>
          <w:sz w:val="24"/>
          <w:szCs w:val="24"/>
          <w:u w:val="single"/>
        </w:rPr>
      </w:pPr>
      <w:r w:rsidRPr="00EE5F5B">
        <w:rPr>
          <w:rFonts w:ascii="Times New Roman" w:hAnsi="Times New Roman" w:cs="Times New Roman"/>
          <w:b/>
          <w:i/>
          <w:noProof/>
          <w:color w:val="FF0000"/>
          <w:sz w:val="24"/>
          <w:szCs w:val="24"/>
          <w:u w:val="single"/>
          <w:lang w:eastAsia="tr-TR"/>
        </w:rPr>
        <mc:AlternateContent>
          <mc:Choice Requires="wps">
            <w:drawing>
              <wp:anchor distT="0" distB="0" distL="114300" distR="114300" simplePos="0" relativeHeight="251659264" behindDoc="0" locked="0" layoutInCell="1" allowOverlap="1" wp14:anchorId="59137721" wp14:editId="7A01F759">
                <wp:simplePos x="0" y="0"/>
                <wp:positionH relativeFrom="column">
                  <wp:posOffset>4600796</wp:posOffset>
                </wp:positionH>
                <wp:positionV relativeFrom="paragraph">
                  <wp:posOffset>108668</wp:posOffset>
                </wp:positionV>
                <wp:extent cx="484505" cy="977900"/>
                <wp:effectExtent l="19050" t="0" r="10795" b="31750"/>
                <wp:wrapNone/>
                <wp:docPr id="1" name="Aşağı Ok 1"/>
                <wp:cNvGraphicFramePr/>
                <a:graphic xmlns:a="http://schemas.openxmlformats.org/drawingml/2006/main">
                  <a:graphicData uri="http://schemas.microsoft.com/office/word/2010/wordprocessingShape">
                    <wps:wsp>
                      <wps:cNvSpPr/>
                      <wps:spPr>
                        <a:xfrm>
                          <a:off x="0" y="0"/>
                          <a:ext cx="484505" cy="97790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7F6DD3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şağı Ok 1" o:spid="_x0000_s1026" type="#_x0000_t67" style="position:absolute;margin-left:362.25pt;margin-top:8.55pt;width:38.15pt;height:7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Y1dwIAAEsFAAAOAAAAZHJzL2Uyb0RvYy54bWysVE1v2zAMvQ/YfxB0X+0EydoEdYqgRYYB&#10;RVu0HXpWZCk2IIsapcTJfv0o2XGCrthhWA4KaT4+fojU9c2+MWyn0NdgCz66yDlTVkJZ203Bf7yu&#10;vlxx5oOwpTBgVcEPyvObxedP162bqzFUYEqFjEisn7eu4FUIbp5lXlaqEf4CnLJk1ICNCKTiJitR&#10;tMTemGyc51+zFrB0CFJ5T1/vOiNfJH6tlQyPWnsVmCk45RbSielcxzNbXIv5BoWratmnIf4hi0bU&#10;loIOVHciCLbF+g+qppYIHnS4kNBkoHUtVaqBqhnl76p5qYRTqRZqjndDm/z/o5UPuxf3hNSG1vm5&#10;JzFWsdfYxH/Kj+1Tsw5Ds9Q+MEkfJ1eTaT7lTJJpdnk5y1Mzs5OzQx++KWhYFApeQmuXiNCmPond&#10;vQ8UlfBHXAzowdTlqjYmKbhZ3xpkO0GXt1rl9Iv3RS5nsOyUd5LCwajobOyz0qwuKdNxiphGSg18&#10;Qkplw6gzVaJUXZjpeZQ4hNEjxUyEkVlTegN3T3BEdiRH7i7ZHh9dVZrIwTn/W2Kd8+CRIoMNg3NT&#10;W8CPCAxV1Ufu8JT+WWuiuIby8IQModsH7+Sqpku6Fz48CaQFoFWhpQ6PdGgDbcGhlzirAH999D3i&#10;aS7JyllLC1Vw/3MrUHFmvlua2NloMokbmJTJ9HJMCp5b1ucWu21uga59RM+Hk0mM+GCOokZo3mj3&#10;lzEqmYSVFLvgMuBRuQ3dotPrIdVymWC0dU6Ee/viZCSPXY3z97p/E+j6SQ004g9wXD4xfzerHTZ6&#10;WlhuA+g6DfKpr32/aWPT4PSvS3wSzvWEOr2Bi98AAAD//wMAUEsDBBQABgAIAAAAIQBd0N7E3wAA&#10;AAoBAAAPAAAAZHJzL2Rvd25yZXYueG1sTI/NTsMwEITvSLyDtUjcqJ0KaAlxKlqBeugB+iNxdeNt&#10;EjVeR7bbhrdn4QLHnfk0O1PMBteJM4bYetKQjRQIpMrblmoNu+3b3RRETIas6Tyhhi+MMCuvrwqT&#10;W3+hNZ43qRYcQjE3GpqU+lzKWDXoTBz5Hom9gw/OJD5DLW0wFw53nRwr9SidaYk/NKbHRYPVcXNy&#10;Gt6X8fWY6tU8zBeHp0/1MSxxtdb69mZ4eQaRcEh/MPzU5+pQcqe9P5GNotMwGd8/MMrGJAPBwFQp&#10;3rL/FTKQZSH/Tyi/AQAA//8DAFBLAQItABQABgAIAAAAIQC2gziS/gAAAOEBAAATAAAAAAAAAAAA&#10;AAAAAAAAAABbQ29udGVudF9UeXBlc10ueG1sUEsBAi0AFAAGAAgAAAAhADj9If/WAAAAlAEAAAsA&#10;AAAAAAAAAAAAAAAALwEAAF9yZWxzLy5yZWxzUEsBAi0AFAAGAAgAAAAhAP+tdjV3AgAASwUAAA4A&#10;AAAAAAAAAAAAAAAALgIAAGRycy9lMm9Eb2MueG1sUEsBAi0AFAAGAAgAAAAhAF3Q3sTfAAAACgEA&#10;AA8AAAAAAAAAAAAAAAAA0QQAAGRycy9kb3ducmV2LnhtbFBLBQYAAAAABAAEAPMAAADdBQAAAAA=&#10;" adj="16249" fillcolor="red" strokecolor="#243f60 [1604]" strokeweight="2pt"/>
            </w:pict>
          </mc:Fallback>
        </mc:AlternateContent>
      </w:r>
    </w:p>
    <w:p w14:paraId="07A234A2" w14:textId="77777777" w:rsidR="00177F79" w:rsidRPr="00EE5F5B" w:rsidRDefault="00177F79" w:rsidP="00EE5F5B">
      <w:pPr>
        <w:spacing w:line="240" w:lineRule="auto"/>
        <w:jc w:val="both"/>
        <w:rPr>
          <w:rFonts w:ascii="Times New Roman" w:hAnsi="Times New Roman" w:cs="Times New Roman"/>
          <w:sz w:val="24"/>
          <w:szCs w:val="24"/>
        </w:rPr>
      </w:pPr>
    </w:p>
    <w:p w14:paraId="0473D269" w14:textId="65FE99F3" w:rsidR="00577E99" w:rsidRPr="00EE5F5B" w:rsidRDefault="00577E99" w:rsidP="00EE5F5B">
      <w:pPr>
        <w:spacing w:line="240" w:lineRule="auto"/>
        <w:jc w:val="both"/>
        <w:rPr>
          <w:rFonts w:ascii="Times New Roman" w:hAnsi="Times New Roman" w:cs="Times New Roman"/>
          <w:b/>
          <w:sz w:val="24"/>
          <w:szCs w:val="24"/>
        </w:rPr>
      </w:pPr>
    </w:p>
    <w:p w14:paraId="7364F2E4" w14:textId="59F9E27B" w:rsidR="00F75E6C" w:rsidRPr="00EE5F5B" w:rsidRDefault="00F75E6C" w:rsidP="00EE5F5B">
      <w:pPr>
        <w:spacing w:line="240" w:lineRule="auto"/>
        <w:jc w:val="both"/>
        <w:rPr>
          <w:rFonts w:ascii="Times New Roman" w:hAnsi="Times New Roman" w:cs="Times New Roman"/>
          <w:b/>
          <w:sz w:val="24"/>
          <w:szCs w:val="24"/>
        </w:rPr>
      </w:pPr>
    </w:p>
    <w:p w14:paraId="62728164" w14:textId="57271ED7" w:rsidR="00F75E6C" w:rsidRPr="00EE5F5B" w:rsidRDefault="00F75E6C" w:rsidP="00EE5F5B">
      <w:pPr>
        <w:spacing w:line="240" w:lineRule="auto"/>
        <w:jc w:val="both"/>
        <w:rPr>
          <w:rFonts w:ascii="Times New Roman" w:hAnsi="Times New Roman" w:cs="Times New Roman"/>
          <w:b/>
          <w:sz w:val="24"/>
          <w:szCs w:val="24"/>
        </w:rPr>
      </w:pPr>
    </w:p>
    <w:p w14:paraId="50209469" w14:textId="0F0CCB8F" w:rsidR="00F75E6C" w:rsidRPr="00EE5F5B" w:rsidRDefault="00F75E6C" w:rsidP="00EE5F5B">
      <w:pPr>
        <w:jc w:val="both"/>
        <w:rPr>
          <w:rFonts w:ascii="Times New Roman" w:hAnsi="Times New Roman" w:cs="Times New Roman"/>
          <w:sz w:val="24"/>
          <w:szCs w:val="24"/>
        </w:rPr>
      </w:pPr>
    </w:p>
    <w:p w14:paraId="64D18D7B" w14:textId="78E9EEE2" w:rsidR="00F75E6C" w:rsidRPr="00EE5F5B" w:rsidRDefault="00F75E6C" w:rsidP="00EE5F5B">
      <w:pPr>
        <w:tabs>
          <w:tab w:val="center" w:pos="7699"/>
        </w:tabs>
        <w:jc w:val="both"/>
        <w:rPr>
          <w:rFonts w:ascii="Times New Roman" w:hAnsi="Times New Roman" w:cs="Times New Roman"/>
          <w:sz w:val="24"/>
          <w:szCs w:val="24"/>
        </w:rPr>
        <w:sectPr w:rsidR="00F75E6C" w:rsidRPr="00EE5F5B" w:rsidSect="00577E99">
          <w:footerReference w:type="default" r:id="rId8"/>
          <w:pgSz w:w="16838" w:h="11906" w:orient="landscape"/>
          <w:pgMar w:top="1134" w:right="720" w:bottom="1133" w:left="720" w:header="709" w:footer="709" w:gutter="0"/>
          <w:cols w:space="708"/>
          <w:docGrid w:linePitch="360"/>
        </w:sectPr>
      </w:pPr>
      <w:r w:rsidRPr="00EE5F5B">
        <w:rPr>
          <w:rFonts w:ascii="Times New Roman" w:hAnsi="Times New Roman" w:cs="Times New Roman"/>
          <w:b/>
          <w:i/>
          <w:noProof/>
          <w:color w:val="FF0000"/>
          <w:sz w:val="24"/>
          <w:szCs w:val="24"/>
          <w:u w:val="single"/>
          <w:lang w:eastAsia="tr-TR"/>
        </w:rPr>
        <mc:AlternateContent>
          <mc:Choice Requires="wps">
            <w:drawing>
              <wp:anchor distT="0" distB="0" distL="114300" distR="114300" simplePos="0" relativeHeight="251661312" behindDoc="0" locked="0" layoutInCell="1" allowOverlap="1" wp14:anchorId="02626F22" wp14:editId="1E0D3353">
                <wp:simplePos x="0" y="0"/>
                <wp:positionH relativeFrom="margin">
                  <wp:align>center</wp:align>
                </wp:positionH>
                <wp:positionV relativeFrom="paragraph">
                  <wp:posOffset>4445</wp:posOffset>
                </wp:positionV>
                <wp:extent cx="484505" cy="977900"/>
                <wp:effectExtent l="19050" t="0" r="10795" b="31750"/>
                <wp:wrapNone/>
                <wp:docPr id="2" name="Aşağı Ok 2"/>
                <wp:cNvGraphicFramePr/>
                <a:graphic xmlns:a="http://schemas.openxmlformats.org/drawingml/2006/main">
                  <a:graphicData uri="http://schemas.microsoft.com/office/word/2010/wordprocessingShape">
                    <wps:wsp>
                      <wps:cNvSpPr/>
                      <wps:spPr>
                        <a:xfrm>
                          <a:off x="0" y="0"/>
                          <a:ext cx="484505" cy="97790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42D8199" id="Aşağı Ok 2" o:spid="_x0000_s1026" type="#_x0000_t67" style="position:absolute;margin-left:0;margin-top:.35pt;width:38.15pt;height:77pt;z-index:2516613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Y1dwIAAEsFAAAOAAAAZHJzL2Uyb0RvYy54bWysVE1v2zAMvQ/YfxB0X+0EydoEdYqgRYYB&#10;RVu0HXpWZCk2IIsapcTJfv0o2XGCrthhWA4KaT4+fojU9c2+MWyn0NdgCz66yDlTVkJZ203Bf7yu&#10;vlxx5oOwpTBgVcEPyvObxedP162bqzFUYEqFjEisn7eu4FUIbp5lXlaqEf4CnLJk1ICNCKTiJitR&#10;tMTemGyc51+zFrB0CFJ5T1/vOiNfJH6tlQyPWnsVmCk45RbSielcxzNbXIv5BoWratmnIf4hi0bU&#10;loIOVHciCLbF+g+qppYIHnS4kNBkoHUtVaqBqhnl76p5qYRTqRZqjndDm/z/o5UPuxf3hNSG1vm5&#10;JzFWsdfYxH/Kj+1Tsw5Ds9Q+MEkfJ1eTaT7lTJJpdnk5y1Mzs5OzQx++KWhYFApeQmuXiNCmPond&#10;vQ8UlfBHXAzowdTlqjYmKbhZ3xpkO0GXt1rl9Iv3RS5nsOyUd5LCwajobOyz0qwuKdNxiphGSg18&#10;Qkplw6gzVaJUXZjpeZQ4hNEjxUyEkVlTegN3T3BEdiRH7i7ZHh9dVZrIwTn/W2Kd8+CRIoMNg3NT&#10;W8CPCAxV1Ufu8JT+WWuiuIby8IQModsH7+Sqpku6Fz48CaQFoFWhpQ6PdGgDbcGhlzirAH999D3i&#10;aS7JyllLC1Vw/3MrUHFmvlua2NloMokbmJTJ9HJMCp5b1ucWu21uga59RM+Hk0mM+GCOokZo3mj3&#10;lzEqmYSVFLvgMuBRuQ3dotPrIdVymWC0dU6Ee/viZCSPXY3z97p/E+j6SQ004g9wXD4xfzerHTZ6&#10;WlhuA+g6DfKpr32/aWPT4PSvS3wSzvWEOr2Bi98AAAD//wMAUEsDBBQABgAIAAAAIQBce0Pk2wAA&#10;AAQBAAAPAAAAZHJzL2Rvd25yZXYueG1sTI/NTsMwEITvSLyDtUjcqMNfAyFORStQDz1ACxJXN94m&#10;UeN1ZG/b8PYsJziOZjTzTTkbfa+OGFMXyMD1JAOFVAfXUWPg8+P16gFUYkvO9oHQwDcmmFXnZ6Ut&#10;XDjRGo8bbpSUUCqsgZZ5KLROdYvepkkYkMTbhegti4yNdtGepNz3+ibLptrbjmShtQMuWqz3m4M3&#10;8LZML3tuVvM4X+wev7L3cYmrtTGXF+PzEyjGkf/C8Isv6FAJ0zYcyCXVG5AjbCAHJV4+vQW1lcz9&#10;XQ66KvV/+OoHAAD//wMAUEsBAi0AFAAGAAgAAAAhALaDOJL+AAAA4QEAABMAAAAAAAAAAAAAAAAA&#10;AAAAAFtDb250ZW50X1R5cGVzXS54bWxQSwECLQAUAAYACAAAACEAOP0h/9YAAACUAQAACwAAAAAA&#10;AAAAAAAAAAAvAQAAX3JlbHMvLnJlbHNQSwECLQAUAAYACAAAACEA/612NXcCAABLBQAADgAAAAAA&#10;AAAAAAAAAAAuAgAAZHJzL2Uyb0RvYy54bWxQSwECLQAUAAYACAAAACEAXHtD5NsAAAAEAQAADwAA&#10;AAAAAAAAAAAAAADRBAAAZHJzL2Rvd25yZXYueG1sUEsFBgAAAAAEAAQA8wAAANkFAAAAAA==&#10;" adj="16249" fillcolor="red" strokecolor="#243f60 [1604]" strokeweight="2pt">
                <w10:wrap anchorx="margin"/>
              </v:shape>
            </w:pict>
          </mc:Fallback>
        </mc:AlternateContent>
      </w:r>
      <w:r w:rsidRPr="00EE5F5B">
        <w:rPr>
          <w:rFonts w:ascii="Times New Roman" w:hAnsi="Times New Roman" w:cs="Times New Roman"/>
          <w:sz w:val="24"/>
          <w:szCs w:val="24"/>
        </w:rPr>
        <w:tab/>
      </w:r>
    </w:p>
    <w:p w14:paraId="6A5BA756" w14:textId="77777777" w:rsidR="00E67FF7" w:rsidRPr="00EE5F5B" w:rsidRDefault="00E67FF7" w:rsidP="004F7734">
      <w:pPr>
        <w:spacing w:line="240" w:lineRule="auto"/>
        <w:jc w:val="center"/>
        <w:rPr>
          <w:rFonts w:ascii="Times New Roman" w:hAnsi="Times New Roman" w:cs="Times New Roman"/>
          <w:b/>
          <w:sz w:val="24"/>
          <w:szCs w:val="24"/>
        </w:rPr>
      </w:pPr>
      <w:r w:rsidRPr="00EE5F5B">
        <w:rPr>
          <w:rFonts w:ascii="Times New Roman" w:hAnsi="Times New Roman" w:cs="Times New Roman"/>
          <w:b/>
          <w:sz w:val="24"/>
          <w:szCs w:val="24"/>
        </w:rPr>
        <w:t>IĞDIR ÜNİVERSİTESİ</w:t>
      </w:r>
    </w:p>
    <w:p w14:paraId="592F79FD" w14:textId="77777777" w:rsidR="00E67FF7" w:rsidRPr="00EE5F5B" w:rsidRDefault="00E67FF7" w:rsidP="004F7734">
      <w:pPr>
        <w:spacing w:line="240" w:lineRule="auto"/>
        <w:jc w:val="center"/>
        <w:rPr>
          <w:rFonts w:ascii="Times New Roman" w:hAnsi="Times New Roman" w:cs="Times New Roman"/>
          <w:b/>
          <w:sz w:val="24"/>
          <w:szCs w:val="24"/>
        </w:rPr>
      </w:pPr>
      <w:r w:rsidRPr="00EE5F5B">
        <w:rPr>
          <w:rFonts w:ascii="Times New Roman" w:hAnsi="Times New Roman" w:cs="Times New Roman"/>
          <w:b/>
          <w:sz w:val="24"/>
          <w:szCs w:val="24"/>
        </w:rPr>
        <w:t>SAĞLIK HİZMETLERİ MESLEK YÜKSEKOKULU</w:t>
      </w:r>
    </w:p>
    <w:p w14:paraId="0D67C065" w14:textId="446F8831" w:rsidR="00E67FF7" w:rsidRPr="00EE5F5B" w:rsidRDefault="00E67FF7" w:rsidP="004F7734">
      <w:pPr>
        <w:spacing w:line="240" w:lineRule="auto"/>
        <w:jc w:val="center"/>
        <w:rPr>
          <w:rFonts w:ascii="Times New Roman" w:hAnsi="Times New Roman" w:cs="Times New Roman"/>
          <w:b/>
          <w:sz w:val="24"/>
          <w:szCs w:val="24"/>
        </w:rPr>
      </w:pPr>
      <w:r w:rsidRPr="00EE5F5B">
        <w:rPr>
          <w:rFonts w:ascii="Times New Roman" w:hAnsi="Times New Roman" w:cs="Times New Roman"/>
          <w:b/>
          <w:sz w:val="24"/>
          <w:szCs w:val="24"/>
        </w:rPr>
        <w:t>202</w:t>
      </w:r>
      <w:r w:rsidR="00871FFE">
        <w:rPr>
          <w:rFonts w:ascii="Times New Roman" w:hAnsi="Times New Roman" w:cs="Times New Roman"/>
          <w:b/>
          <w:sz w:val="24"/>
          <w:szCs w:val="24"/>
        </w:rPr>
        <w:t>5</w:t>
      </w:r>
      <w:r w:rsidRPr="00EE5F5B">
        <w:rPr>
          <w:rFonts w:ascii="Times New Roman" w:hAnsi="Times New Roman" w:cs="Times New Roman"/>
          <w:b/>
          <w:sz w:val="24"/>
          <w:szCs w:val="24"/>
        </w:rPr>
        <w:t>-202</w:t>
      </w:r>
      <w:r w:rsidR="00871FFE">
        <w:rPr>
          <w:rFonts w:ascii="Times New Roman" w:hAnsi="Times New Roman" w:cs="Times New Roman"/>
          <w:b/>
          <w:sz w:val="24"/>
          <w:szCs w:val="24"/>
        </w:rPr>
        <w:t>6</w:t>
      </w:r>
      <w:r w:rsidR="004A6AD4" w:rsidRPr="00EE5F5B">
        <w:rPr>
          <w:rFonts w:ascii="Times New Roman" w:hAnsi="Times New Roman" w:cs="Times New Roman"/>
          <w:b/>
          <w:sz w:val="24"/>
          <w:szCs w:val="24"/>
        </w:rPr>
        <w:t xml:space="preserve"> </w:t>
      </w:r>
      <w:r w:rsidR="00871FFE">
        <w:rPr>
          <w:rFonts w:ascii="Times New Roman" w:hAnsi="Times New Roman" w:cs="Times New Roman"/>
          <w:b/>
          <w:sz w:val="24"/>
          <w:szCs w:val="24"/>
        </w:rPr>
        <w:t>GÜZ</w:t>
      </w:r>
      <w:r w:rsidR="00B870A3" w:rsidRPr="00EE5F5B">
        <w:rPr>
          <w:rFonts w:ascii="Times New Roman" w:hAnsi="Times New Roman" w:cs="Times New Roman"/>
          <w:b/>
          <w:sz w:val="24"/>
          <w:szCs w:val="24"/>
        </w:rPr>
        <w:t xml:space="preserve"> </w:t>
      </w:r>
      <w:r w:rsidRPr="00EE5F5B">
        <w:rPr>
          <w:rFonts w:ascii="Times New Roman" w:hAnsi="Times New Roman" w:cs="Times New Roman"/>
          <w:b/>
          <w:sz w:val="24"/>
          <w:szCs w:val="24"/>
        </w:rPr>
        <w:t>DÖNEMİ YATAY GEÇİŞ KOMİSYONU RAPORU</w:t>
      </w:r>
    </w:p>
    <w:p w14:paraId="76F88C78" w14:textId="4B94D331" w:rsidR="00E67FF7" w:rsidRPr="00EE5F5B" w:rsidRDefault="00E67FF7" w:rsidP="00EE5F5B">
      <w:pPr>
        <w:spacing w:line="240" w:lineRule="auto"/>
        <w:jc w:val="both"/>
        <w:rPr>
          <w:rFonts w:ascii="Times New Roman" w:hAnsi="Times New Roman" w:cs="Times New Roman"/>
          <w:sz w:val="24"/>
          <w:szCs w:val="24"/>
        </w:rPr>
      </w:pPr>
    </w:p>
    <w:p w14:paraId="696D333C" w14:textId="5BE4FEE5" w:rsidR="00E67FF7" w:rsidRPr="00EE5F5B" w:rsidRDefault="00E67FF7" w:rsidP="00EE5F5B">
      <w:pPr>
        <w:spacing w:line="240" w:lineRule="auto"/>
        <w:ind w:left="709"/>
        <w:jc w:val="both"/>
        <w:rPr>
          <w:rFonts w:ascii="Times New Roman" w:hAnsi="Times New Roman" w:cs="Times New Roman"/>
          <w:sz w:val="24"/>
          <w:szCs w:val="24"/>
        </w:rPr>
      </w:pPr>
      <w:r w:rsidRPr="00EE5F5B">
        <w:rPr>
          <w:rFonts w:ascii="Times New Roman" w:hAnsi="Times New Roman" w:cs="Times New Roman"/>
          <w:sz w:val="24"/>
          <w:szCs w:val="24"/>
        </w:rPr>
        <w:t>Yüksekokulumuza 202</w:t>
      </w:r>
      <w:r w:rsidR="009B40B5">
        <w:rPr>
          <w:rFonts w:ascii="Times New Roman" w:hAnsi="Times New Roman" w:cs="Times New Roman"/>
          <w:sz w:val="24"/>
          <w:szCs w:val="24"/>
        </w:rPr>
        <w:t>5</w:t>
      </w:r>
      <w:r w:rsidRPr="00EE5F5B">
        <w:rPr>
          <w:rFonts w:ascii="Times New Roman" w:hAnsi="Times New Roman" w:cs="Times New Roman"/>
          <w:sz w:val="24"/>
          <w:szCs w:val="24"/>
        </w:rPr>
        <w:t>-202</w:t>
      </w:r>
      <w:r w:rsidR="009B40B5">
        <w:rPr>
          <w:rFonts w:ascii="Times New Roman" w:hAnsi="Times New Roman" w:cs="Times New Roman"/>
          <w:sz w:val="24"/>
          <w:szCs w:val="24"/>
        </w:rPr>
        <w:t>6</w:t>
      </w:r>
      <w:r w:rsidR="004A6AD4" w:rsidRPr="00EE5F5B">
        <w:rPr>
          <w:rFonts w:ascii="Times New Roman" w:hAnsi="Times New Roman" w:cs="Times New Roman"/>
          <w:sz w:val="24"/>
          <w:szCs w:val="24"/>
        </w:rPr>
        <w:t xml:space="preserve"> </w:t>
      </w:r>
      <w:r w:rsidR="009B40B5">
        <w:rPr>
          <w:rFonts w:ascii="Times New Roman" w:hAnsi="Times New Roman" w:cs="Times New Roman"/>
          <w:sz w:val="24"/>
          <w:szCs w:val="24"/>
        </w:rPr>
        <w:t>Güz</w:t>
      </w:r>
      <w:r w:rsidRPr="00EE5F5B">
        <w:rPr>
          <w:rFonts w:ascii="Times New Roman" w:hAnsi="Times New Roman" w:cs="Times New Roman"/>
          <w:sz w:val="24"/>
          <w:szCs w:val="24"/>
        </w:rPr>
        <w:t xml:space="preserve"> Yarıyılı</w:t>
      </w:r>
      <w:r w:rsidR="004A6AD4" w:rsidRPr="00EE5F5B">
        <w:rPr>
          <w:rFonts w:ascii="Times New Roman" w:hAnsi="Times New Roman" w:cs="Times New Roman"/>
          <w:sz w:val="24"/>
          <w:szCs w:val="24"/>
        </w:rPr>
        <w:t>nda</w:t>
      </w:r>
      <w:r w:rsidRPr="00EE5F5B">
        <w:rPr>
          <w:rFonts w:ascii="Times New Roman" w:hAnsi="Times New Roman" w:cs="Times New Roman"/>
          <w:sz w:val="24"/>
          <w:szCs w:val="24"/>
        </w:rPr>
        <w:t xml:space="preserve"> </w:t>
      </w:r>
      <w:r w:rsidR="004A6AD4" w:rsidRPr="00EE5F5B">
        <w:rPr>
          <w:rFonts w:ascii="Times New Roman" w:hAnsi="Times New Roman" w:cs="Times New Roman"/>
          <w:sz w:val="24"/>
          <w:szCs w:val="24"/>
        </w:rPr>
        <w:t xml:space="preserve">Merkezi Yerleştirme Puanı (MYP) ve </w:t>
      </w:r>
      <w:r w:rsidRPr="00EE5F5B">
        <w:rPr>
          <w:rFonts w:ascii="Times New Roman" w:hAnsi="Times New Roman" w:cs="Times New Roman"/>
          <w:sz w:val="24"/>
          <w:szCs w:val="24"/>
        </w:rPr>
        <w:t>Genel Ağırlıklı Not Ortalamasıyla (GANO)</w:t>
      </w:r>
      <w:r w:rsidR="00B870A3" w:rsidRPr="00EE5F5B">
        <w:rPr>
          <w:rFonts w:ascii="Times New Roman" w:hAnsi="Times New Roman" w:cs="Times New Roman"/>
          <w:sz w:val="24"/>
          <w:szCs w:val="24"/>
        </w:rPr>
        <w:t xml:space="preserve"> </w:t>
      </w:r>
      <w:r w:rsidRPr="00EE5F5B">
        <w:rPr>
          <w:rFonts w:ascii="Times New Roman" w:hAnsi="Times New Roman" w:cs="Times New Roman"/>
          <w:sz w:val="24"/>
          <w:szCs w:val="24"/>
        </w:rPr>
        <w:t xml:space="preserve">ile Kurum İçi ve Kurumlar Arası yatay geçişle geçmek isteyen öğrencilerin başvuruları </w:t>
      </w:r>
      <w:r w:rsidR="00075699">
        <w:rPr>
          <w:rFonts w:ascii="Times New Roman" w:hAnsi="Times New Roman" w:cs="Times New Roman"/>
          <w:bCs/>
          <w:sz w:val="24"/>
          <w:szCs w:val="24"/>
        </w:rPr>
        <w:t>1</w:t>
      </w:r>
      <w:r w:rsidR="00F774B8">
        <w:rPr>
          <w:rFonts w:ascii="Times New Roman" w:hAnsi="Times New Roman" w:cs="Times New Roman"/>
          <w:bCs/>
          <w:sz w:val="24"/>
          <w:szCs w:val="24"/>
        </w:rPr>
        <w:t>7</w:t>
      </w:r>
      <w:r w:rsidR="000A1F85" w:rsidRPr="00EE5F5B">
        <w:rPr>
          <w:rFonts w:ascii="Times New Roman" w:hAnsi="Times New Roman" w:cs="Times New Roman"/>
          <w:bCs/>
          <w:sz w:val="24"/>
          <w:szCs w:val="24"/>
        </w:rPr>
        <w:t>-</w:t>
      </w:r>
      <w:r w:rsidR="00F774B8">
        <w:rPr>
          <w:rFonts w:ascii="Times New Roman" w:hAnsi="Times New Roman" w:cs="Times New Roman"/>
          <w:bCs/>
          <w:sz w:val="24"/>
          <w:szCs w:val="24"/>
        </w:rPr>
        <w:t>21</w:t>
      </w:r>
      <w:r w:rsidR="000A1F85" w:rsidRPr="00EE5F5B">
        <w:rPr>
          <w:rFonts w:ascii="Times New Roman" w:hAnsi="Times New Roman" w:cs="Times New Roman"/>
          <w:bCs/>
          <w:sz w:val="24"/>
          <w:szCs w:val="24"/>
        </w:rPr>
        <w:t xml:space="preserve"> </w:t>
      </w:r>
      <w:r w:rsidR="00075699">
        <w:rPr>
          <w:rFonts w:ascii="Times New Roman" w:hAnsi="Times New Roman" w:cs="Times New Roman"/>
          <w:bCs/>
          <w:sz w:val="24"/>
          <w:szCs w:val="24"/>
        </w:rPr>
        <w:t>Ağustos</w:t>
      </w:r>
      <w:r w:rsidR="00F774B8">
        <w:rPr>
          <w:rFonts w:ascii="Times New Roman" w:hAnsi="Times New Roman" w:cs="Times New Roman"/>
          <w:bCs/>
          <w:sz w:val="24"/>
          <w:szCs w:val="24"/>
        </w:rPr>
        <w:t xml:space="preserve"> 2026</w:t>
      </w:r>
      <w:r w:rsidR="000A1F85" w:rsidRPr="00EE5F5B">
        <w:rPr>
          <w:rFonts w:ascii="Times New Roman" w:hAnsi="Times New Roman" w:cs="Times New Roman"/>
          <w:bCs/>
          <w:sz w:val="24"/>
          <w:szCs w:val="24"/>
        </w:rPr>
        <w:t xml:space="preserve"> </w:t>
      </w:r>
      <w:r w:rsidRPr="00EE5F5B">
        <w:rPr>
          <w:rFonts w:ascii="Times New Roman" w:hAnsi="Times New Roman" w:cs="Times New Roman"/>
          <w:sz w:val="24"/>
          <w:szCs w:val="24"/>
        </w:rPr>
        <w:t>tarihleri arasında toplanan komisyonumuzca değerlendirilmiş öğrencilerin geçişleri ile ilgili kararlar oybirliği ile alınmış ve aşağıda sunulduğu gibi kabul edilmiştir.</w:t>
      </w:r>
    </w:p>
    <w:p w14:paraId="23A17689" w14:textId="1D956667" w:rsidR="00E67FF7" w:rsidRPr="00EE5F5B" w:rsidRDefault="00E67FF7" w:rsidP="00EE5F5B">
      <w:pPr>
        <w:spacing w:line="240" w:lineRule="auto"/>
        <w:ind w:left="709"/>
        <w:jc w:val="both"/>
        <w:rPr>
          <w:rFonts w:ascii="Times New Roman" w:hAnsi="Times New Roman" w:cs="Times New Roman"/>
          <w:b/>
          <w:sz w:val="24"/>
          <w:szCs w:val="24"/>
        </w:rPr>
      </w:pPr>
      <w:r w:rsidRPr="00EE5F5B">
        <w:rPr>
          <w:rFonts w:ascii="Times New Roman" w:hAnsi="Times New Roman" w:cs="Times New Roman"/>
          <w:b/>
          <w:color w:val="FF0000"/>
          <w:sz w:val="24"/>
          <w:szCs w:val="24"/>
        </w:rPr>
        <w:t>I- GENEL AĞIRLIKLI NOT ORTALAMASINA (GANO) GÖRE</w:t>
      </w:r>
    </w:p>
    <w:p w14:paraId="1D2D334B" w14:textId="063E6A7C" w:rsidR="00E67FF7" w:rsidRPr="00EE5F5B" w:rsidRDefault="00E67FF7" w:rsidP="00EE5F5B">
      <w:pPr>
        <w:pStyle w:val="ListeParagraf"/>
        <w:numPr>
          <w:ilvl w:val="0"/>
          <w:numId w:val="2"/>
        </w:numPr>
        <w:spacing w:line="240" w:lineRule="auto"/>
        <w:ind w:left="709"/>
        <w:jc w:val="both"/>
        <w:rPr>
          <w:rFonts w:ascii="Times New Roman" w:hAnsi="Times New Roman" w:cs="Times New Roman"/>
          <w:b/>
          <w:color w:val="000000" w:themeColor="text1"/>
          <w:sz w:val="24"/>
          <w:szCs w:val="24"/>
        </w:rPr>
      </w:pPr>
      <w:r w:rsidRPr="00EE5F5B">
        <w:rPr>
          <w:rFonts w:ascii="Times New Roman" w:hAnsi="Times New Roman" w:cs="Times New Roman"/>
          <w:b/>
          <w:color w:val="000000" w:themeColor="text1"/>
          <w:sz w:val="24"/>
          <w:szCs w:val="24"/>
        </w:rPr>
        <w:t xml:space="preserve">Yükseköğretim kurumlarında Ön Lisans ve Lisans Düzeyindeki Programlar Arasında Geçiş, Çift Anadal, Yan Dal ile Kurumlararası Kredi Transferi Yapılması Esaslarına İlişkin Yönetmeliğin </w:t>
      </w:r>
      <w:r w:rsidRPr="00EE5F5B">
        <w:rPr>
          <w:rFonts w:ascii="Times New Roman" w:hAnsi="Times New Roman" w:cs="Times New Roman"/>
          <w:b/>
          <w:color w:val="000000" w:themeColor="text1"/>
          <w:sz w:val="24"/>
          <w:szCs w:val="24"/>
          <w:shd w:val="clear" w:color="auto" w:fill="FFFFFF"/>
        </w:rPr>
        <w:t>24.04.2010 tarihli 27561</w:t>
      </w:r>
      <w:r w:rsidRPr="00EE5F5B">
        <w:rPr>
          <w:rFonts w:ascii="Times New Roman" w:hAnsi="Times New Roman" w:cs="Times New Roman"/>
          <w:b/>
          <w:color w:val="000000" w:themeColor="text1"/>
          <w:sz w:val="24"/>
          <w:szCs w:val="24"/>
        </w:rPr>
        <w:t xml:space="preserve">sayılı </w:t>
      </w:r>
      <w:r w:rsidRPr="00EE5F5B">
        <w:rPr>
          <w:rFonts w:ascii="Times New Roman" w:hAnsi="Times New Roman" w:cs="Times New Roman"/>
          <w:b/>
          <w:color w:val="000000" w:themeColor="text1"/>
          <w:sz w:val="24"/>
          <w:szCs w:val="24"/>
          <w:shd w:val="clear" w:color="auto" w:fill="FFFFFF"/>
        </w:rPr>
        <w:t xml:space="preserve">Resmî Gazetede ilan edilen </w:t>
      </w:r>
      <w:r w:rsidRPr="00EE5F5B">
        <w:rPr>
          <w:rFonts w:ascii="Times New Roman" w:hAnsi="Times New Roman" w:cs="Times New Roman"/>
          <w:b/>
          <w:color w:val="000000" w:themeColor="text1"/>
          <w:sz w:val="24"/>
          <w:szCs w:val="24"/>
        </w:rPr>
        <w:t xml:space="preserve">hükümleri; </w:t>
      </w:r>
    </w:p>
    <w:p w14:paraId="6A1588BA" w14:textId="77777777" w:rsidR="00E67FF7" w:rsidRPr="00EE5F5B" w:rsidRDefault="00E67FF7" w:rsidP="00EE5F5B">
      <w:pPr>
        <w:pStyle w:val="ListeParagraf"/>
        <w:numPr>
          <w:ilvl w:val="0"/>
          <w:numId w:val="1"/>
        </w:numPr>
        <w:spacing w:line="240" w:lineRule="auto"/>
        <w:ind w:left="709"/>
        <w:jc w:val="both"/>
        <w:rPr>
          <w:rFonts w:ascii="Times New Roman" w:hAnsi="Times New Roman" w:cs="Times New Roman"/>
          <w:color w:val="000000" w:themeColor="text1"/>
          <w:sz w:val="24"/>
          <w:szCs w:val="24"/>
        </w:rPr>
      </w:pPr>
      <w:r w:rsidRPr="00EE5F5B">
        <w:rPr>
          <w:rFonts w:ascii="Times New Roman" w:hAnsi="Times New Roman" w:cs="Times New Roman"/>
          <w:color w:val="000000" w:themeColor="text1"/>
          <w:sz w:val="24"/>
          <w:szCs w:val="24"/>
          <w:shd w:val="clear" w:color="auto" w:fill="FFFFFF"/>
        </w:rPr>
        <w:t>Farklı yükseköğretim kurumlarının diploma programları veya aynı yükseköğretim kurumu içindeki diploma programları arasında ancak önceden ilan edilen sayı ve geçiş şartları çerçevesinde geçiş yapılabilir.</w:t>
      </w:r>
    </w:p>
    <w:p w14:paraId="572B4885" w14:textId="77777777" w:rsidR="00E67FF7" w:rsidRPr="00EE5F5B" w:rsidRDefault="00E67FF7" w:rsidP="00EE5F5B">
      <w:pPr>
        <w:pStyle w:val="ListeParagraf"/>
        <w:numPr>
          <w:ilvl w:val="0"/>
          <w:numId w:val="1"/>
        </w:numPr>
        <w:spacing w:line="240" w:lineRule="auto"/>
        <w:ind w:left="709"/>
        <w:jc w:val="both"/>
        <w:rPr>
          <w:rFonts w:ascii="Times New Roman" w:hAnsi="Times New Roman" w:cs="Times New Roman"/>
          <w:color w:val="000000" w:themeColor="text1"/>
          <w:sz w:val="24"/>
          <w:szCs w:val="24"/>
        </w:rPr>
      </w:pPr>
      <w:r w:rsidRPr="00EE5F5B">
        <w:rPr>
          <w:rFonts w:ascii="Times New Roman" w:hAnsi="Times New Roman" w:cs="Times New Roman"/>
          <w:color w:val="000000" w:themeColor="text1"/>
          <w:sz w:val="24"/>
          <w:szCs w:val="24"/>
          <w:shd w:val="clear" w:color="auto" w:fill="FFFFFF"/>
        </w:rPr>
        <w:t>ÖSYM tarafından yapılan yerleştirmelerde kontenjan sınırlaması bulunmayan diploma programlarına yatay geçişlerde kontenjan sınırlaması uygulanmaz.</w:t>
      </w:r>
    </w:p>
    <w:p w14:paraId="328A074F" w14:textId="77777777" w:rsidR="00E67FF7" w:rsidRPr="00EE5F5B" w:rsidRDefault="00E67FF7" w:rsidP="00EE5F5B">
      <w:pPr>
        <w:pStyle w:val="ListeParagraf"/>
        <w:numPr>
          <w:ilvl w:val="0"/>
          <w:numId w:val="1"/>
        </w:numPr>
        <w:spacing w:line="240" w:lineRule="auto"/>
        <w:ind w:left="709"/>
        <w:jc w:val="both"/>
        <w:rPr>
          <w:rFonts w:ascii="Times New Roman" w:hAnsi="Times New Roman" w:cs="Times New Roman"/>
          <w:color w:val="000000" w:themeColor="text1"/>
          <w:sz w:val="24"/>
          <w:szCs w:val="24"/>
        </w:rPr>
      </w:pPr>
      <w:r w:rsidRPr="00EE5F5B">
        <w:rPr>
          <w:rFonts w:ascii="Times New Roman" w:hAnsi="Times New Roman" w:cs="Times New Roman"/>
          <w:color w:val="000000" w:themeColor="text1"/>
          <w:sz w:val="24"/>
          <w:szCs w:val="24"/>
          <w:shd w:val="clear" w:color="auto" w:fill="FFFFFF"/>
        </w:rPr>
        <w:t>Önlisans ve lisans diploma programlarının hazırlık sınıfına; önlisans diploma programlarının ilk yarıyılı ile son yarıyılına, lisans diploma programlarının ilk iki yarıyılı ile son iki yarıyılına yatay geçiş yapılamaz.</w:t>
      </w:r>
    </w:p>
    <w:p w14:paraId="7447383D" w14:textId="77777777" w:rsidR="00E67FF7" w:rsidRPr="00EE5F5B" w:rsidRDefault="00E67FF7" w:rsidP="00EE5F5B">
      <w:pPr>
        <w:pStyle w:val="ListeParagraf"/>
        <w:numPr>
          <w:ilvl w:val="0"/>
          <w:numId w:val="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color w:val="000000" w:themeColor="text1"/>
          <w:sz w:val="24"/>
          <w:szCs w:val="24"/>
          <w:lang w:eastAsia="tr-TR"/>
        </w:rPr>
        <w:t>Aynı yükseköğretim kurumunda aynı diploma programlarında birinci öğretimden ikinci öğretime kontenjan sınırlaması olmaksızın yatay geçiş yapılabilir. Ancak, ikinci öğretim diploma programına geçiş yapan öğrenciler ikinci öğretim ücreti öderler.</w:t>
      </w:r>
    </w:p>
    <w:p w14:paraId="6B45747E" w14:textId="77777777" w:rsidR="00E67FF7" w:rsidRPr="00EE5F5B" w:rsidRDefault="00E67FF7" w:rsidP="00EE5F5B">
      <w:pPr>
        <w:pStyle w:val="ListeParagraf"/>
        <w:numPr>
          <w:ilvl w:val="0"/>
          <w:numId w:val="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color w:val="000000" w:themeColor="text1"/>
          <w:sz w:val="24"/>
          <w:szCs w:val="24"/>
          <w:lang w:eastAsia="tr-TR"/>
        </w:rPr>
        <w:t>Yükseköğretim kurumlarında ikinci öğretimden sadece ikinci öğretim diploma programlarına yatay geçiş yapılabilir. Ancak, ikinci öğretim diploma programlarından başarı bakımından bulunduğu sınıfın ilk yüzde onuna girerek bir üst sınıfa geçen öğrenciler birinci öğretim diploma programlarına kontenjan dahilinde yatay geçiş yapabilirler.</w:t>
      </w:r>
    </w:p>
    <w:p w14:paraId="6292FB2F" w14:textId="77777777" w:rsidR="00E67FF7" w:rsidRPr="00EE5F5B" w:rsidRDefault="00E67FF7" w:rsidP="00EE5F5B">
      <w:pPr>
        <w:pStyle w:val="ListeParagraf"/>
        <w:numPr>
          <w:ilvl w:val="0"/>
          <w:numId w:val="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color w:val="000000" w:themeColor="text1"/>
          <w:sz w:val="24"/>
          <w:szCs w:val="24"/>
          <w:lang w:eastAsia="tr-TR"/>
        </w:rPr>
        <w:t>Açık veya uzaktan öğretimden diğer açık veya uzaktan öğretim diploma programlarına yatay geçiş yapılabilir. Açık ve uzaktan öğretimden örgün öğretim programlarına geçiş yapılabilmesi için, öğrencinin öğrenim görmekte olduğu programdaki genel not ortalamasının 100 üzerinden 80 veya üzeri olması veya kayıt olduğu yıldaki merkezi  yerleştirme puanının, geçmek istediği üniversitenin diploma programının o yılki taban puanına eşit veya  yüksek olması gerekir.</w:t>
      </w:r>
    </w:p>
    <w:p w14:paraId="3BBB2C31" w14:textId="77777777" w:rsidR="00E67FF7" w:rsidRPr="00EE5F5B" w:rsidRDefault="00E67FF7" w:rsidP="00EE5F5B">
      <w:pPr>
        <w:pStyle w:val="ListeParagraf"/>
        <w:numPr>
          <w:ilvl w:val="0"/>
          <w:numId w:val="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color w:val="000000" w:themeColor="text1"/>
          <w:sz w:val="24"/>
          <w:szCs w:val="24"/>
          <w:lang w:eastAsia="tr-TR"/>
        </w:rPr>
        <w:t>Birinci veya ikinci öğretim diploma programlarından açık veya uzaktan eğitim veren diploma programlarına yatay geçiş yapılabilir.</w:t>
      </w:r>
    </w:p>
    <w:p w14:paraId="169B1FC8" w14:textId="77777777" w:rsidR="00E67FF7" w:rsidRPr="00EE5F5B" w:rsidRDefault="00E67FF7" w:rsidP="00EE5F5B">
      <w:pPr>
        <w:pStyle w:val="ListeParagraf"/>
        <w:numPr>
          <w:ilvl w:val="0"/>
          <w:numId w:val="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color w:val="000000" w:themeColor="text1"/>
          <w:sz w:val="24"/>
          <w:szCs w:val="24"/>
          <w:lang w:eastAsia="tr-TR"/>
        </w:rPr>
        <w:t>Diploma programları arasında yatay geçiş başvuruları, sadece ilan edilen süre içerisinde yapılır.</w:t>
      </w:r>
    </w:p>
    <w:p w14:paraId="581EF62D" w14:textId="77777777" w:rsidR="00E67FF7" w:rsidRPr="00EE5F5B" w:rsidRDefault="00E67FF7" w:rsidP="00EE5F5B">
      <w:pPr>
        <w:pStyle w:val="ListeParagraf"/>
        <w:numPr>
          <w:ilvl w:val="0"/>
          <w:numId w:val="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color w:val="000000" w:themeColor="text1"/>
          <w:sz w:val="24"/>
          <w:szCs w:val="24"/>
          <w:lang w:eastAsia="tr-TR"/>
        </w:rPr>
        <w:t>Yatay geçiş başvurularının değerlendirilmesinde kullanılacak olan kriterler ve yatay geçiş için gereken asgari koşullar, üniversite senatolarınca belirlenir.</w:t>
      </w:r>
    </w:p>
    <w:p w14:paraId="36D6F0DE" w14:textId="77777777" w:rsidR="00E67FF7" w:rsidRPr="00EE5F5B" w:rsidRDefault="00E67FF7" w:rsidP="00EE5F5B">
      <w:pPr>
        <w:pStyle w:val="ListeParagraf"/>
        <w:numPr>
          <w:ilvl w:val="0"/>
          <w:numId w:val="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color w:val="000000" w:themeColor="text1"/>
          <w:sz w:val="24"/>
          <w:szCs w:val="24"/>
          <w:lang w:eastAsia="tr-TR"/>
        </w:rPr>
        <w:t>Başvurularla ilgili ön değerlendirmeyi, senatonun belirlemiş olduğu ilkeler çerçevesinde, ilgili yönetim kurulları tarafından oluşturulan komisyonlar yapar. Başvurular, adayların genel not ortalaması, farklı puan türlerindeki programlara geçiş için merkezi yerleştirme puanı ve eğer varsa geçmek istediği programın ortak derslerindeki başarısı dikkate alınarak, üniversite senatosu tarafından belirlenmiş olan kriterlere göre değerlendirilir ve ayrılan kontenjana göre geçiş sağlanır. </w:t>
      </w:r>
    </w:p>
    <w:p w14:paraId="6EE34A4A" w14:textId="77777777" w:rsidR="00E67FF7" w:rsidRPr="00EE5F5B" w:rsidRDefault="00E67FF7" w:rsidP="00EE5F5B">
      <w:pPr>
        <w:pStyle w:val="ListeParagraf"/>
        <w:numPr>
          <w:ilvl w:val="0"/>
          <w:numId w:val="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color w:val="000000" w:themeColor="text1"/>
          <w:sz w:val="24"/>
          <w:szCs w:val="24"/>
          <w:lang w:eastAsia="tr-TR"/>
        </w:rPr>
        <w:t>Diploma programına yatay geçiş yerleştirme işlemleri yükseköğretim kurumlarının ilgili yönetim kurulu kararı üzerine yapılır.</w:t>
      </w:r>
    </w:p>
    <w:p w14:paraId="20A5EA54" w14:textId="77777777" w:rsidR="00E67FF7" w:rsidRPr="00EE5F5B" w:rsidRDefault="00E67FF7" w:rsidP="00EE5F5B">
      <w:pPr>
        <w:pStyle w:val="ListeParagraf"/>
        <w:numPr>
          <w:ilvl w:val="0"/>
          <w:numId w:val="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color w:val="000000" w:themeColor="text1"/>
          <w:sz w:val="24"/>
          <w:szCs w:val="24"/>
          <w:lang w:eastAsia="tr-TR"/>
        </w:rPr>
        <w:t>Kayıt dondurmuş olmak, yatay geçiş hakkından yararlanmak için engel teşkil etmez.</w:t>
      </w:r>
    </w:p>
    <w:p w14:paraId="181B4C4B" w14:textId="77777777" w:rsidR="00E67FF7" w:rsidRPr="00EE5F5B" w:rsidRDefault="00E67FF7" w:rsidP="00EE5F5B">
      <w:pPr>
        <w:pStyle w:val="ListeParagraf"/>
        <w:numPr>
          <w:ilvl w:val="0"/>
          <w:numId w:val="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color w:val="000000" w:themeColor="text1"/>
          <w:sz w:val="24"/>
          <w:szCs w:val="24"/>
          <w:lang w:eastAsia="tr-TR"/>
        </w:rPr>
        <w:t>Dörtlü veya yüzlü sisteme göre elde edilen başarı notlarının birbirine dönüştürülmesinde, Yükseköğretim Yürütme Kurulu tarafından belirlenen dönüştürme tabloları veya üniversitelerince düzenlenen karşılıklar kullanılabilir. Uygulanacak olan karşılık yöntemi üniversite senatosu tarafından belirlenir.</w:t>
      </w:r>
    </w:p>
    <w:p w14:paraId="6A4AA06D" w14:textId="77777777" w:rsidR="00E67FF7" w:rsidRPr="00EE5F5B" w:rsidRDefault="00E67FF7" w:rsidP="00EE5F5B">
      <w:pPr>
        <w:pStyle w:val="ListeParagraf"/>
        <w:numPr>
          <w:ilvl w:val="0"/>
          <w:numId w:val="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color w:val="000000" w:themeColor="text1"/>
          <w:sz w:val="24"/>
          <w:szCs w:val="24"/>
          <w:lang w:eastAsia="tr-TR"/>
        </w:rPr>
        <w:t>Her bir diploma programına yatay geçiş için başvuran adayların değerlendirme sonuçları, ilgili yükseköğretim kurumunun internet sayfasında duyurulur. Yatay geçiş hakkı kazananlara kendileri hakkındaki karar yazılı olarak tebliğ edilir.</w:t>
      </w:r>
    </w:p>
    <w:p w14:paraId="4BF964DE" w14:textId="77777777" w:rsidR="00E67FF7" w:rsidRPr="00EE5F5B" w:rsidRDefault="00E67FF7" w:rsidP="00EE5F5B">
      <w:pPr>
        <w:pStyle w:val="ListeParagraf"/>
        <w:numPr>
          <w:ilvl w:val="0"/>
          <w:numId w:val="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color w:val="000000" w:themeColor="text1"/>
          <w:sz w:val="24"/>
          <w:szCs w:val="24"/>
          <w:lang w:eastAsia="tr-TR"/>
        </w:rPr>
        <w:t>Başarı şartını taşıyan yeterli sayıda adayın olması halinde kontenjan sayısı kadar yedek aday ilan edilir.  Belirlenen süre içinde asıl adaylardan başvuru yapılmaması halinde sırayla yedekler çağrılır.</w:t>
      </w:r>
    </w:p>
    <w:p w14:paraId="399F685F" w14:textId="77777777" w:rsidR="00E67FF7" w:rsidRPr="00EE5F5B" w:rsidRDefault="00E67FF7" w:rsidP="00EE5F5B">
      <w:pPr>
        <w:pStyle w:val="ListeParagraf"/>
        <w:numPr>
          <w:ilvl w:val="0"/>
          <w:numId w:val="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color w:val="000000" w:themeColor="text1"/>
          <w:sz w:val="24"/>
          <w:szCs w:val="24"/>
          <w:lang w:eastAsia="tr-TR"/>
        </w:rPr>
        <w:t>İlgili komisyonlar öğrencinin daha önceki dönemlerde aldığı dersler ile yatay geçiş yaptığı programın derslerini dikkate alarak, senatonun belirlediği esaslara göre öğrencinin hangi yarıyıla veya sınıfa intibak ettirileceğini tespit eder, varsa öğrencinin alması gereken ilave derslerden oluşan bir intibak programı ile muaf tutulması gereken dersleri belirler.</w:t>
      </w:r>
    </w:p>
    <w:p w14:paraId="3373E88B" w14:textId="77777777" w:rsidR="00E67FF7" w:rsidRPr="00EE5F5B" w:rsidRDefault="00E67FF7" w:rsidP="00EE5F5B">
      <w:pPr>
        <w:pStyle w:val="ListeParagraf"/>
        <w:numPr>
          <w:ilvl w:val="0"/>
          <w:numId w:val="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color w:val="000000" w:themeColor="text1"/>
          <w:sz w:val="24"/>
          <w:szCs w:val="24"/>
          <w:lang w:eastAsia="tr-TR"/>
        </w:rPr>
        <w:t>Geçiş yapan öğrencilerin yeni durumları, kayıt işlemi tamamlanıp, geçiş ve intibak işlemleri kesinleştikten sonra en geç 15 gün içinde Öğrenci İşleri Daire Başkanlığı tarafından yükseköğretim öğrenci veritabanına (YÖKSİS) işlenir.</w:t>
      </w:r>
    </w:p>
    <w:p w14:paraId="00ACE2C8" w14:textId="77777777" w:rsidR="00E67FF7" w:rsidRPr="00EE5F5B" w:rsidRDefault="00E67FF7" w:rsidP="00EE5F5B">
      <w:pPr>
        <w:pStyle w:val="ListeParagraf"/>
        <w:numPr>
          <w:ilvl w:val="0"/>
          <w:numId w:val="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color w:val="000000" w:themeColor="text1"/>
          <w:sz w:val="24"/>
          <w:szCs w:val="24"/>
          <w:lang w:eastAsia="tr-TR"/>
        </w:rPr>
        <w:t>Kurumlar arası yatay geçiş yükseköğretim kurumlarının aynı düzeydeki eşdeğer diploma programları arasında ve Yükseköğretim Kurulu tarafından yayınlanan kontenjanlar çerçevesinde yapılır.</w:t>
      </w:r>
    </w:p>
    <w:p w14:paraId="0384D4AC" w14:textId="77777777" w:rsidR="00E67FF7" w:rsidRPr="00EE5F5B" w:rsidRDefault="00E67FF7" w:rsidP="00EE5F5B">
      <w:pPr>
        <w:pStyle w:val="ListeParagraf"/>
        <w:numPr>
          <w:ilvl w:val="0"/>
          <w:numId w:val="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color w:val="000000" w:themeColor="text1"/>
          <w:sz w:val="24"/>
          <w:szCs w:val="24"/>
          <w:lang w:eastAsia="tr-TR"/>
        </w:rPr>
        <w:t>Kurumlar arası yatay geçiş için öğrencinin, kayıtlı olduğu programda bitirmiş olduğu dönemlere ait genel not ortalamasının en az 100 üzerinden 60 olması şarttır.</w:t>
      </w:r>
    </w:p>
    <w:p w14:paraId="0F3080FD" w14:textId="040E689B" w:rsidR="00E17EE9" w:rsidRPr="00EE5F5B" w:rsidRDefault="00E67FF7" w:rsidP="00EE5F5B">
      <w:pPr>
        <w:pStyle w:val="ListeParagraf"/>
        <w:numPr>
          <w:ilvl w:val="0"/>
          <w:numId w:val="1"/>
        </w:num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color w:val="000000" w:themeColor="text1"/>
          <w:sz w:val="24"/>
          <w:szCs w:val="24"/>
          <w:lang w:eastAsia="tr-TR"/>
        </w:rPr>
        <w:t>Yatay geçişle gelen öğrencilerin önceki diploma programından aldığı ve başarılı olduğu derslerin intibakının yapılarak, bu derslere ilişkin daha önce alınan notlar transkripte işlenir ve not ortalamasına eklenir.</w:t>
      </w:r>
    </w:p>
    <w:p w14:paraId="37CFB0FD" w14:textId="77777777" w:rsidR="007D4FA6" w:rsidRPr="00EE5F5B" w:rsidRDefault="007D4FA6" w:rsidP="00EE5F5B">
      <w:pPr>
        <w:shd w:val="clear" w:color="auto" w:fill="FFFFFF"/>
        <w:spacing w:after="0" w:line="240" w:lineRule="auto"/>
        <w:ind w:left="709"/>
        <w:jc w:val="both"/>
        <w:rPr>
          <w:rFonts w:ascii="Times New Roman" w:eastAsia="Times New Roman" w:hAnsi="Times New Roman" w:cs="Times New Roman"/>
          <w:color w:val="000000" w:themeColor="text1"/>
          <w:sz w:val="24"/>
          <w:szCs w:val="24"/>
          <w:lang w:eastAsia="tr-TR"/>
        </w:rPr>
      </w:pPr>
    </w:p>
    <w:p w14:paraId="58A7E2D0" w14:textId="4DAE32FE" w:rsidR="007D4FA6" w:rsidRPr="00EE5F5B" w:rsidRDefault="00E67FF7" w:rsidP="00EE5F5B">
      <w:pPr>
        <w:pStyle w:val="ListeParagraf"/>
        <w:numPr>
          <w:ilvl w:val="0"/>
          <w:numId w:val="2"/>
        </w:numPr>
        <w:spacing w:line="240" w:lineRule="auto"/>
        <w:ind w:left="709"/>
        <w:jc w:val="both"/>
        <w:rPr>
          <w:rFonts w:ascii="Times New Roman" w:hAnsi="Times New Roman" w:cs="Times New Roman"/>
          <w:b/>
          <w:bCs/>
          <w:sz w:val="24"/>
          <w:szCs w:val="24"/>
        </w:rPr>
      </w:pPr>
      <w:r w:rsidRPr="00EE5F5B">
        <w:rPr>
          <w:rFonts w:ascii="Times New Roman" w:hAnsi="Times New Roman" w:cs="Times New Roman"/>
          <w:b/>
          <w:bCs/>
          <w:sz w:val="24"/>
          <w:szCs w:val="24"/>
        </w:rPr>
        <w:t xml:space="preserve">Iğdır Üniversitesi Önlisans, Lisans Eğitim-Öğretim ve Sınav Yönetmeliği </w:t>
      </w:r>
    </w:p>
    <w:p w14:paraId="2EE7146A" w14:textId="77777777" w:rsidR="007D4FA6" w:rsidRPr="00EE5F5B" w:rsidRDefault="007D4FA6" w:rsidP="00EE5F5B">
      <w:pPr>
        <w:pStyle w:val="ListeParagraf"/>
        <w:spacing w:line="240" w:lineRule="auto"/>
        <w:ind w:left="709"/>
        <w:jc w:val="both"/>
        <w:rPr>
          <w:rFonts w:ascii="Times New Roman" w:hAnsi="Times New Roman" w:cs="Times New Roman"/>
          <w:b/>
          <w:bCs/>
          <w:sz w:val="24"/>
          <w:szCs w:val="24"/>
        </w:rPr>
      </w:pPr>
    </w:p>
    <w:p w14:paraId="7EF714B1" w14:textId="77777777" w:rsidR="00E67FF7" w:rsidRPr="00EE5F5B" w:rsidRDefault="00E67FF7" w:rsidP="00EE5F5B">
      <w:pPr>
        <w:pStyle w:val="ListeParagraf"/>
        <w:numPr>
          <w:ilvl w:val="0"/>
          <w:numId w:val="4"/>
        </w:numPr>
        <w:spacing w:line="240" w:lineRule="auto"/>
        <w:ind w:left="709"/>
        <w:jc w:val="both"/>
        <w:rPr>
          <w:rFonts w:ascii="Times New Roman" w:hAnsi="Times New Roman" w:cs="Times New Roman"/>
          <w:bCs/>
          <w:sz w:val="24"/>
          <w:szCs w:val="24"/>
        </w:rPr>
      </w:pPr>
      <w:r w:rsidRPr="00EE5F5B">
        <w:rPr>
          <w:rFonts w:ascii="Times New Roman" w:hAnsi="Times New Roman" w:cs="Times New Roman"/>
          <w:b/>
          <w:bCs/>
          <w:sz w:val="24"/>
          <w:szCs w:val="24"/>
        </w:rPr>
        <w:t>MADDE 38 – (1)</w:t>
      </w:r>
      <w:r w:rsidRPr="00EE5F5B">
        <w:rPr>
          <w:rFonts w:ascii="Times New Roman" w:hAnsi="Times New Roman" w:cs="Times New Roman"/>
          <w:bCs/>
          <w:sz w:val="24"/>
          <w:szCs w:val="24"/>
        </w:rPr>
        <w:t xml:space="preserve"> Türkiye ve yabancı ülkelerdeki yükseköğretim kurumlarından Üniversiteye veya Üniversite içerisinde eşdeğer diploma programları arasındaki kurum içi ve kurumlar arası yatay geçişler;  24/4/2010 tarihli ve 27561 sayılı Resmî Gazete’de yayımlanan Yükseköğretim Kurumlarında Önlisans ve Lisans Düzeyindeki Programlar Arasında Geçiş, Çift Anadal, Yan Dal ile Kurumlararası Kredi Transferi Yapılması Esaslarına İlişkin Yönetmelik hükümlerine ve Senato tarafından belirlenen esaslara göre yürütülür.</w:t>
      </w:r>
    </w:p>
    <w:p w14:paraId="67E1D2BE" w14:textId="77777777" w:rsidR="00E67FF7" w:rsidRPr="00EE5F5B" w:rsidRDefault="00E67FF7" w:rsidP="00EE5F5B">
      <w:pPr>
        <w:pStyle w:val="ListeParagraf"/>
        <w:numPr>
          <w:ilvl w:val="0"/>
          <w:numId w:val="4"/>
        </w:numPr>
        <w:spacing w:line="240" w:lineRule="auto"/>
        <w:ind w:left="709"/>
        <w:jc w:val="both"/>
        <w:rPr>
          <w:rFonts w:ascii="Times New Roman" w:hAnsi="Times New Roman" w:cs="Times New Roman"/>
          <w:bCs/>
          <w:sz w:val="24"/>
          <w:szCs w:val="24"/>
        </w:rPr>
      </w:pPr>
      <w:r w:rsidRPr="00EE5F5B">
        <w:rPr>
          <w:rFonts w:ascii="Times New Roman" w:hAnsi="Times New Roman" w:cs="Times New Roman"/>
          <w:b/>
          <w:bCs/>
          <w:sz w:val="24"/>
          <w:szCs w:val="24"/>
        </w:rPr>
        <w:t>MADDE 37 – (1)  b)</w:t>
      </w:r>
      <w:r w:rsidRPr="00EE5F5B">
        <w:rPr>
          <w:rFonts w:ascii="Times New Roman" w:hAnsi="Times New Roman" w:cs="Times New Roman"/>
          <w:b/>
          <w:bCs/>
          <w:sz w:val="24"/>
          <w:szCs w:val="24"/>
        </w:rPr>
        <w:tab/>
      </w:r>
      <w:r w:rsidRPr="00EE5F5B">
        <w:rPr>
          <w:rFonts w:ascii="Times New Roman" w:hAnsi="Times New Roman" w:cs="Times New Roman"/>
          <w:bCs/>
          <w:sz w:val="24"/>
          <w:szCs w:val="24"/>
        </w:rPr>
        <w:t>Daha önce Üniversitede öğrenim gören öğrencilerden fakülte/yüksekokul/meslek yüksekokulu yönetim kurulunca muafiyetleri kabul edilenlerin bu derslerden daha önce aldıkları harf notları not döküm belgelerine aynen işlenir. Bu notlar GANO hesaplamasına dâhil edilir.</w:t>
      </w:r>
    </w:p>
    <w:p w14:paraId="5D5EBA62" w14:textId="77777777" w:rsidR="00E67FF7" w:rsidRPr="00EE5F5B" w:rsidRDefault="00E67FF7" w:rsidP="00EE5F5B">
      <w:pPr>
        <w:pStyle w:val="ListeParagraf"/>
        <w:spacing w:line="240" w:lineRule="auto"/>
        <w:ind w:left="709"/>
        <w:jc w:val="both"/>
        <w:rPr>
          <w:rFonts w:ascii="Times New Roman" w:hAnsi="Times New Roman" w:cs="Times New Roman"/>
          <w:bCs/>
          <w:sz w:val="24"/>
          <w:szCs w:val="24"/>
        </w:rPr>
      </w:pPr>
    </w:p>
    <w:p w14:paraId="16212901" w14:textId="77777777" w:rsidR="00E67FF7" w:rsidRPr="00EE5F5B" w:rsidRDefault="00E67FF7" w:rsidP="00EE5F5B">
      <w:pPr>
        <w:pStyle w:val="ListeParagraf"/>
        <w:numPr>
          <w:ilvl w:val="0"/>
          <w:numId w:val="2"/>
        </w:numPr>
        <w:spacing w:line="240" w:lineRule="auto"/>
        <w:ind w:left="709"/>
        <w:jc w:val="both"/>
        <w:rPr>
          <w:rFonts w:ascii="Times New Roman" w:hAnsi="Times New Roman" w:cs="Times New Roman"/>
          <w:b/>
          <w:bCs/>
          <w:sz w:val="24"/>
          <w:szCs w:val="24"/>
        </w:rPr>
      </w:pPr>
      <w:r w:rsidRPr="00EE5F5B">
        <w:rPr>
          <w:rFonts w:ascii="Times New Roman" w:hAnsi="Times New Roman" w:cs="Times New Roman"/>
          <w:b/>
          <w:bCs/>
          <w:sz w:val="24"/>
          <w:szCs w:val="24"/>
        </w:rPr>
        <w:t>Iğdır Üniversitesinin06.12.2018 tarihli, 41/12 sayılı Senato Kararı</w:t>
      </w:r>
    </w:p>
    <w:p w14:paraId="112ED851" w14:textId="77777777" w:rsidR="00E67FF7" w:rsidRPr="00EE5F5B" w:rsidRDefault="00E67FF7" w:rsidP="00EE5F5B">
      <w:pPr>
        <w:pStyle w:val="ListeParagraf"/>
        <w:spacing w:line="240" w:lineRule="auto"/>
        <w:ind w:left="709"/>
        <w:jc w:val="both"/>
        <w:rPr>
          <w:rFonts w:ascii="Times New Roman" w:hAnsi="Times New Roman" w:cs="Times New Roman"/>
          <w:b/>
          <w:bCs/>
          <w:sz w:val="24"/>
          <w:szCs w:val="24"/>
        </w:rPr>
      </w:pPr>
    </w:p>
    <w:p w14:paraId="4D2D63CE" w14:textId="4328E02A" w:rsidR="00E67FF7" w:rsidRPr="00EE5F5B" w:rsidRDefault="00E67FF7" w:rsidP="00EE5F5B">
      <w:pPr>
        <w:pStyle w:val="ListeParagraf"/>
        <w:numPr>
          <w:ilvl w:val="0"/>
          <w:numId w:val="3"/>
        </w:numPr>
        <w:spacing w:line="240" w:lineRule="auto"/>
        <w:ind w:left="709"/>
        <w:jc w:val="both"/>
        <w:rPr>
          <w:rFonts w:ascii="Times New Roman" w:hAnsi="Times New Roman" w:cs="Times New Roman"/>
          <w:bCs/>
          <w:sz w:val="24"/>
          <w:szCs w:val="24"/>
        </w:rPr>
      </w:pPr>
      <w:r w:rsidRPr="00EE5F5B">
        <w:rPr>
          <w:rFonts w:ascii="Times New Roman" w:hAnsi="Times New Roman" w:cs="Times New Roman"/>
          <w:bCs/>
          <w:sz w:val="24"/>
          <w:szCs w:val="24"/>
        </w:rPr>
        <w:t>2018-2019 Eğitim-Öğretim yılı bahar döneminden itibaren sadece bahar dönemlerinde Ek Madde-1 (Merkezi Yerleştirme Puanı) esasına göre Sağlıkla ilgili bölümlerde yatay geçişin kaldırılmasına karar verilmiştir.</w:t>
      </w:r>
    </w:p>
    <w:p w14:paraId="122C87B9" w14:textId="77777777" w:rsidR="00B751AF" w:rsidRPr="00EE5F5B" w:rsidRDefault="00B751AF" w:rsidP="00EE5F5B">
      <w:pPr>
        <w:pStyle w:val="ListeParagraf"/>
        <w:spacing w:line="240" w:lineRule="auto"/>
        <w:ind w:left="709"/>
        <w:jc w:val="both"/>
        <w:rPr>
          <w:rFonts w:ascii="Times New Roman" w:hAnsi="Times New Roman" w:cs="Times New Roman"/>
          <w:bCs/>
          <w:sz w:val="24"/>
          <w:szCs w:val="24"/>
        </w:rPr>
      </w:pPr>
    </w:p>
    <w:p w14:paraId="4AF443F3" w14:textId="1D89426D" w:rsidR="00B751AF" w:rsidRPr="00EE5F5B" w:rsidRDefault="00B751AF" w:rsidP="00AE4F65">
      <w:pPr>
        <w:pStyle w:val="ListeParagraf"/>
        <w:numPr>
          <w:ilvl w:val="0"/>
          <w:numId w:val="5"/>
        </w:numPr>
        <w:spacing w:line="240" w:lineRule="auto"/>
        <w:ind w:left="709"/>
        <w:jc w:val="both"/>
        <w:rPr>
          <w:rFonts w:ascii="Times New Roman" w:hAnsi="Times New Roman" w:cs="Times New Roman"/>
          <w:b/>
          <w:bCs/>
          <w:sz w:val="24"/>
          <w:szCs w:val="24"/>
        </w:rPr>
      </w:pPr>
      <w:r w:rsidRPr="00EE5F5B">
        <w:rPr>
          <w:rFonts w:ascii="Times New Roman" w:hAnsi="Times New Roman" w:cs="Times New Roman"/>
          <w:b/>
          <w:bCs/>
          <w:sz w:val="24"/>
          <w:szCs w:val="24"/>
        </w:rPr>
        <w:t xml:space="preserve">Iğdır Üniversitesinin 02.08.2023 tarihli, </w:t>
      </w:r>
      <w:r w:rsidRPr="00EE5F5B">
        <w:rPr>
          <w:rFonts w:ascii="Times New Roman" w:hAnsi="Times New Roman" w:cs="Times New Roman"/>
          <w:b/>
          <w:sz w:val="24"/>
          <w:szCs w:val="24"/>
        </w:rPr>
        <w:t>2023.30.105.</w:t>
      </w:r>
      <w:r w:rsidRPr="00EE5F5B">
        <w:rPr>
          <w:rFonts w:ascii="Times New Roman" w:hAnsi="Times New Roman" w:cs="Times New Roman"/>
          <w:b/>
          <w:bCs/>
          <w:sz w:val="24"/>
          <w:szCs w:val="24"/>
        </w:rPr>
        <w:t xml:space="preserve"> sayılı Senato Kararı</w:t>
      </w:r>
    </w:p>
    <w:p w14:paraId="615AC182" w14:textId="6D2F9FB6" w:rsidR="00E67FF7" w:rsidRPr="00EE5F5B" w:rsidRDefault="00DB3D14" w:rsidP="00AE4F65">
      <w:pPr>
        <w:pStyle w:val="ListeParagraf"/>
        <w:numPr>
          <w:ilvl w:val="0"/>
          <w:numId w:val="6"/>
        </w:numPr>
        <w:spacing w:line="240" w:lineRule="auto"/>
        <w:ind w:left="709"/>
        <w:jc w:val="both"/>
        <w:rPr>
          <w:rFonts w:ascii="Times New Roman" w:hAnsi="Times New Roman" w:cs="Times New Roman"/>
          <w:bCs/>
          <w:sz w:val="24"/>
          <w:szCs w:val="24"/>
        </w:rPr>
      </w:pPr>
      <w:r w:rsidRPr="00EE5F5B">
        <w:rPr>
          <w:rFonts w:ascii="Times New Roman" w:hAnsi="Times New Roman" w:cs="Times New Roman"/>
          <w:sz w:val="24"/>
          <w:szCs w:val="24"/>
        </w:rPr>
        <w:t>Yükseköğretim Kurulu Ba</w:t>
      </w:r>
      <w:r w:rsidR="0050703C" w:rsidRPr="00EE5F5B">
        <w:rPr>
          <w:rFonts w:ascii="Times New Roman" w:hAnsi="Times New Roman" w:cs="Times New Roman"/>
          <w:sz w:val="24"/>
          <w:szCs w:val="24"/>
        </w:rPr>
        <w:t xml:space="preserve">şkanlığının göndermiş olduğu </w:t>
      </w:r>
      <w:r w:rsidR="00A4050C" w:rsidRPr="00EE5F5B">
        <w:rPr>
          <w:rFonts w:ascii="Times New Roman" w:hAnsi="Times New Roman" w:cs="Times New Roman"/>
          <w:color w:val="000000" w:themeColor="text1"/>
          <w:sz w:val="24"/>
          <w:szCs w:val="24"/>
        </w:rPr>
        <w:t xml:space="preserve">Yükseköğretim Kurumlarında Önlisans Ve Lisans Düzeyindeki Programlar Arasında Geçiş, Çift Anadal, Yan Dal İle Kurumlar Arası Kredi Transferi Yapılması Esaslarına İlişkin Yönetmelik’in </w:t>
      </w:r>
      <w:r w:rsidR="00A4050C" w:rsidRPr="00EE5F5B">
        <w:rPr>
          <w:rFonts w:ascii="Times New Roman" w:hAnsi="Times New Roman" w:cs="Times New Roman"/>
          <w:sz w:val="24"/>
          <w:szCs w:val="24"/>
        </w:rPr>
        <w:t>baş</w:t>
      </w:r>
      <w:r w:rsidRPr="00EE5F5B">
        <w:rPr>
          <w:rFonts w:ascii="Times New Roman" w:hAnsi="Times New Roman" w:cs="Times New Roman"/>
          <w:sz w:val="24"/>
          <w:szCs w:val="24"/>
        </w:rPr>
        <w:t>vuru ve değerlen</w:t>
      </w:r>
      <w:r w:rsidR="00A4050C" w:rsidRPr="00EE5F5B">
        <w:rPr>
          <w:rFonts w:ascii="Times New Roman" w:hAnsi="Times New Roman" w:cs="Times New Roman"/>
          <w:sz w:val="24"/>
          <w:szCs w:val="24"/>
        </w:rPr>
        <w:t>dirme başlıklı</w:t>
      </w:r>
      <w:r w:rsidR="00C51119" w:rsidRPr="00EE5F5B">
        <w:rPr>
          <w:rFonts w:ascii="Times New Roman" w:hAnsi="Times New Roman" w:cs="Times New Roman"/>
          <w:sz w:val="24"/>
          <w:szCs w:val="24"/>
        </w:rPr>
        <w:t xml:space="preserve"> 7. maddesinin 3. fı</w:t>
      </w:r>
      <w:r w:rsidR="00A4050C" w:rsidRPr="00EE5F5B">
        <w:rPr>
          <w:rFonts w:ascii="Times New Roman" w:hAnsi="Times New Roman" w:cs="Times New Roman"/>
          <w:sz w:val="24"/>
          <w:szCs w:val="24"/>
        </w:rPr>
        <w:t>krası</w:t>
      </w:r>
      <w:r w:rsidR="00450BB7" w:rsidRPr="00EE5F5B">
        <w:rPr>
          <w:rFonts w:ascii="Times New Roman" w:hAnsi="Times New Roman" w:cs="Times New Roman"/>
          <w:sz w:val="24"/>
          <w:szCs w:val="24"/>
        </w:rPr>
        <w:t>nın</w:t>
      </w:r>
      <w:r w:rsidRPr="00EE5F5B">
        <w:rPr>
          <w:rFonts w:ascii="Times New Roman" w:hAnsi="Times New Roman" w:cs="Times New Roman"/>
          <w:sz w:val="24"/>
          <w:szCs w:val="24"/>
        </w:rPr>
        <w:t xml:space="preserve"> II.</w:t>
      </w:r>
      <w:r w:rsidR="00450BB7" w:rsidRPr="00EE5F5B">
        <w:rPr>
          <w:rFonts w:ascii="Times New Roman" w:hAnsi="Times New Roman" w:cs="Times New Roman"/>
          <w:sz w:val="24"/>
          <w:szCs w:val="24"/>
        </w:rPr>
        <w:t xml:space="preserve"> 0I.2023 tarihli ve 32070 sayılı Resmi Gazetede yayınlanarak yürürlüğe giren</w:t>
      </w:r>
      <w:r w:rsidRPr="00EE5F5B">
        <w:rPr>
          <w:rFonts w:ascii="Times New Roman" w:hAnsi="Times New Roman" w:cs="Times New Roman"/>
          <w:sz w:val="24"/>
          <w:szCs w:val="24"/>
        </w:rPr>
        <w:t>, ilgili y</w:t>
      </w:r>
      <w:r w:rsidR="00450BB7" w:rsidRPr="00EE5F5B">
        <w:rPr>
          <w:rFonts w:ascii="Times New Roman" w:hAnsi="Times New Roman" w:cs="Times New Roman"/>
          <w:sz w:val="24"/>
          <w:szCs w:val="24"/>
        </w:rPr>
        <w:t>önetim kurulları t</w:t>
      </w:r>
      <w:r w:rsidR="00C51119" w:rsidRPr="00EE5F5B">
        <w:rPr>
          <w:rFonts w:ascii="Times New Roman" w:hAnsi="Times New Roman" w:cs="Times New Roman"/>
          <w:sz w:val="24"/>
          <w:szCs w:val="24"/>
        </w:rPr>
        <w:t>arafı</w:t>
      </w:r>
      <w:r w:rsidR="00450BB7" w:rsidRPr="00EE5F5B">
        <w:rPr>
          <w:rFonts w:ascii="Times New Roman" w:hAnsi="Times New Roman" w:cs="Times New Roman"/>
          <w:sz w:val="24"/>
          <w:szCs w:val="24"/>
        </w:rPr>
        <w:t>ndan oluş</w:t>
      </w:r>
      <w:r w:rsidRPr="00EE5F5B">
        <w:rPr>
          <w:rFonts w:ascii="Times New Roman" w:hAnsi="Times New Roman" w:cs="Times New Roman"/>
          <w:sz w:val="24"/>
          <w:szCs w:val="24"/>
        </w:rPr>
        <w:t>t</w:t>
      </w:r>
      <w:r w:rsidR="00450BB7" w:rsidRPr="00EE5F5B">
        <w:rPr>
          <w:rFonts w:ascii="Times New Roman" w:hAnsi="Times New Roman" w:cs="Times New Roman"/>
          <w:sz w:val="24"/>
          <w:szCs w:val="24"/>
        </w:rPr>
        <w:t>urulan komisyonlar yapar. Başvurular, adayların genel not ortalam</w:t>
      </w:r>
      <w:r w:rsidR="00C51119" w:rsidRPr="00EE5F5B">
        <w:rPr>
          <w:rFonts w:ascii="Times New Roman" w:hAnsi="Times New Roman" w:cs="Times New Roman"/>
          <w:sz w:val="24"/>
          <w:szCs w:val="24"/>
        </w:rPr>
        <w:t>a</w:t>
      </w:r>
      <w:r w:rsidR="00450BB7" w:rsidRPr="00EE5F5B">
        <w:rPr>
          <w:rFonts w:ascii="Times New Roman" w:hAnsi="Times New Roman" w:cs="Times New Roman"/>
          <w:sz w:val="24"/>
          <w:szCs w:val="24"/>
        </w:rPr>
        <w:t>sı</w:t>
      </w:r>
      <w:r w:rsidR="00C51119" w:rsidRPr="00EE5F5B">
        <w:rPr>
          <w:rFonts w:ascii="Times New Roman" w:hAnsi="Times New Roman" w:cs="Times New Roman"/>
          <w:sz w:val="24"/>
          <w:szCs w:val="24"/>
        </w:rPr>
        <w:t xml:space="preserve"> ile, Programın Puan türün</w:t>
      </w:r>
      <w:r w:rsidRPr="00EE5F5B">
        <w:rPr>
          <w:rFonts w:ascii="Times New Roman" w:hAnsi="Times New Roman" w:cs="Times New Roman"/>
          <w:sz w:val="24"/>
          <w:szCs w:val="24"/>
        </w:rPr>
        <w:t>de yükseköğr</w:t>
      </w:r>
      <w:r w:rsidR="00C51119" w:rsidRPr="00EE5F5B">
        <w:rPr>
          <w:rFonts w:ascii="Times New Roman" w:hAnsi="Times New Roman" w:cs="Times New Roman"/>
          <w:sz w:val="24"/>
          <w:szCs w:val="24"/>
        </w:rPr>
        <w:t>etime kayıt olduğu yıldaki ÖSYS/YKS puanının</w:t>
      </w:r>
      <w:r w:rsidRPr="00EE5F5B">
        <w:rPr>
          <w:rFonts w:ascii="Times New Roman" w:hAnsi="Times New Roman" w:cs="Times New Roman"/>
          <w:sz w:val="24"/>
          <w:szCs w:val="24"/>
        </w:rPr>
        <w:t xml:space="preserve"> </w:t>
      </w:r>
      <w:r w:rsidR="00C51119" w:rsidRPr="00EE5F5B">
        <w:rPr>
          <w:rFonts w:ascii="Times New Roman" w:hAnsi="Times New Roman" w:cs="Times New Roman"/>
          <w:sz w:val="24"/>
          <w:szCs w:val="24"/>
        </w:rPr>
        <w:t>%40’ı hesaplamay</w:t>
      </w:r>
      <w:r w:rsidRPr="00EE5F5B">
        <w:rPr>
          <w:rFonts w:ascii="Times New Roman" w:hAnsi="Times New Roman" w:cs="Times New Roman"/>
          <w:sz w:val="24"/>
          <w:szCs w:val="24"/>
        </w:rPr>
        <w:t>a dahil edi</w:t>
      </w:r>
      <w:r w:rsidR="00C51119" w:rsidRPr="00EE5F5B">
        <w:rPr>
          <w:rFonts w:ascii="Times New Roman" w:hAnsi="Times New Roman" w:cs="Times New Roman"/>
          <w:sz w:val="24"/>
          <w:szCs w:val="24"/>
        </w:rPr>
        <w:t>lerek üniversite senatosu tarafından belirlenmiş olan kriterlere</w:t>
      </w:r>
      <w:r w:rsidRPr="00EE5F5B">
        <w:rPr>
          <w:rFonts w:ascii="Times New Roman" w:hAnsi="Times New Roman" w:cs="Times New Roman"/>
          <w:sz w:val="24"/>
          <w:szCs w:val="24"/>
        </w:rPr>
        <w:t xml:space="preserve"> göre değerlendirilir.</w:t>
      </w:r>
    </w:p>
    <w:p w14:paraId="570F0C77" w14:textId="77777777" w:rsidR="00E17EE9" w:rsidRPr="00EE5F5B" w:rsidRDefault="00E17EE9" w:rsidP="00EE5F5B">
      <w:pPr>
        <w:pStyle w:val="ListeParagraf"/>
        <w:spacing w:line="240" w:lineRule="auto"/>
        <w:ind w:left="709"/>
        <w:jc w:val="both"/>
        <w:rPr>
          <w:rFonts w:ascii="Times New Roman" w:hAnsi="Times New Roman" w:cs="Times New Roman"/>
          <w:bCs/>
          <w:sz w:val="24"/>
          <w:szCs w:val="24"/>
        </w:rPr>
      </w:pPr>
    </w:p>
    <w:p w14:paraId="71BE72BD" w14:textId="47205FD7" w:rsidR="00E67FF7" w:rsidRPr="00EE5F5B" w:rsidRDefault="00E67FF7" w:rsidP="00AE4F65">
      <w:pPr>
        <w:pStyle w:val="ListeParagraf"/>
        <w:numPr>
          <w:ilvl w:val="0"/>
          <w:numId w:val="7"/>
        </w:numPr>
        <w:spacing w:line="240" w:lineRule="auto"/>
        <w:ind w:left="709"/>
        <w:jc w:val="both"/>
        <w:rPr>
          <w:rFonts w:ascii="Times New Roman" w:hAnsi="Times New Roman" w:cs="Times New Roman"/>
          <w:b/>
          <w:bCs/>
          <w:sz w:val="24"/>
          <w:szCs w:val="24"/>
        </w:rPr>
      </w:pPr>
      <w:r w:rsidRPr="00EE5F5B">
        <w:rPr>
          <w:rFonts w:ascii="Times New Roman" w:hAnsi="Times New Roman" w:cs="Times New Roman"/>
          <w:b/>
          <w:bCs/>
          <w:sz w:val="24"/>
          <w:szCs w:val="24"/>
        </w:rPr>
        <w:t>Iğdır Üniversitesin Muafiyet ve İntibak İşlemleri Yönergesi</w:t>
      </w:r>
    </w:p>
    <w:p w14:paraId="2F30D267" w14:textId="77777777" w:rsidR="00896757" w:rsidRPr="00722F63" w:rsidRDefault="00896757" w:rsidP="00722F63">
      <w:pPr>
        <w:spacing w:line="240" w:lineRule="auto"/>
        <w:ind w:left="708"/>
        <w:jc w:val="both"/>
        <w:rPr>
          <w:rFonts w:ascii="Times New Roman" w:hAnsi="Times New Roman" w:cs="Times New Roman"/>
          <w:sz w:val="24"/>
          <w:szCs w:val="24"/>
        </w:rPr>
      </w:pPr>
      <w:r w:rsidRPr="00722F63">
        <w:rPr>
          <w:rFonts w:ascii="Times New Roman" w:eastAsia="Times New Roman" w:hAnsi="Times New Roman" w:cs="Times New Roman"/>
          <w:color w:val="000000" w:themeColor="text1"/>
          <w:sz w:val="24"/>
          <w:szCs w:val="24"/>
        </w:rPr>
        <w:t>1.</w:t>
      </w:r>
      <w:r w:rsidRPr="00722F63">
        <w:rPr>
          <w:rFonts w:ascii="Times New Roman" w:hAnsi="Times New Roman" w:cs="Times New Roman"/>
          <w:sz w:val="24"/>
          <w:szCs w:val="24"/>
        </w:rPr>
        <w:t xml:space="preserve"> Genel ağırlıklı not ortalamasına (GANO) göre yapılan yatay geçiş ile gelen öğrencilerin intibakları geldikleri sınıfa, merkezi yerleştirme puanı (EK-1 Madde) ile yapılan yatay geçişlerde ise eşdeğer programa başvurması halinde geldikleri sınıfa, eşdeğer olmayıp farklı bir programa başvurması halinde ise intibakları bu yönergenin 6. maddesinin b fıkrasına göre ilgili komisyonlarca/kurullarca yapılır. </w:t>
      </w:r>
    </w:p>
    <w:p w14:paraId="7F048684" w14:textId="77777777" w:rsidR="00896757" w:rsidRPr="00722F63" w:rsidRDefault="00896757" w:rsidP="00722F63">
      <w:pPr>
        <w:spacing w:line="240" w:lineRule="auto"/>
        <w:ind w:left="708"/>
        <w:jc w:val="both"/>
        <w:rPr>
          <w:rFonts w:ascii="Times New Roman" w:hAnsi="Times New Roman" w:cs="Times New Roman"/>
          <w:bCs/>
          <w:color w:val="000000" w:themeColor="text1"/>
          <w:sz w:val="24"/>
          <w:szCs w:val="24"/>
        </w:rPr>
      </w:pPr>
      <w:r w:rsidRPr="00722F63">
        <w:rPr>
          <w:rFonts w:ascii="Times New Roman" w:hAnsi="Times New Roman" w:cs="Times New Roman"/>
          <w:sz w:val="24"/>
          <w:szCs w:val="24"/>
        </w:rPr>
        <w:t>2. İntibak Komisyonunda muafiyeti uygun görülmeyen dersler devam zorunluluğu ile alınmak zorundadır</w:t>
      </w:r>
    </w:p>
    <w:p w14:paraId="6BA972A2" w14:textId="77777777" w:rsidR="00896757" w:rsidRPr="00722F63" w:rsidRDefault="00896757" w:rsidP="00722F63">
      <w:pPr>
        <w:spacing w:line="240" w:lineRule="auto"/>
        <w:ind w:left="708"/>
        <w:jc w:val="both"/>
        <w:rPr>
          <w:rFonts w:ascii="Times New Roman" w:hAnsi="Times New Roman" w:cs="Times New Roman"/>
          <w:bCs/>
          <w:color w:val="000000" w:themeColor="text1"/>
          <w:sz w:val="24"/>
          <w:szCs w:val="24"/>
        </w:rPr>
      </w:pPr>
      <w:r w:rsidRPr="00722F63">
        <w:rPr>
          <w:rFonts w:ascii="Times New Roman" w:hAnsi="Times New Roman" w:cs="Times New Roman"/>
          <w:color w:val="000000" w:themeColor="text1"/>
          <w:sz w:val="24"/>
          <w:szCs w:val="24"/>
        </w:rPr>
        <w:t>3.Muafiyet programı belirlenen öğrencinin hangi sınıfa intibak ettirileceği İntibak Komisyonu önerisi ile Yönetim Kurulu tarafından karara bağlanır. İntibak ettirilen yarıyıldan önceki yarıyıllardaki muaf edilmeyen dersler öncelikle alınır.</w:t>
      </w:r>
    </w:p>
    <w:p w14:paraId="5E9F9448" w14:textId="77777777" w:rsidR="00896757" w:rsidRPr="0056346A" w:rsidRDefault="00896757" w:rsidP="00E41AB3">
      <w:pPr>
        <w:pStyle w:val="Default"/>
        <w:ind w:firstLine="708"/>
        <w:jc w:val="both"/>
        <w:rPr>
          <w:color w:val="000000" w:themeColor="text1"/>
        </w:rPr>
      </w:pPr>
      <w:r w:rsidRPr="0056346A">
        <w:rPr>
          <w:color w:val="000000" w:themeColor="text1"/>
        </w:rPr>
        <w:t xml:space="preserve">4.Hüküm bulunmayan hallerde ilgili diğer mevzuat hükümleri ve Senato kararları uygulanır. </w:t>
      </w:r>
    </w:p>
    <w:p w14:paraId="294241CA" w14:textId="77777777" w:rsidR="00E67FF7" w:rsidRPr="00EE5F5B" w:rsidRDefault="00E67FF7" w:rsidP="00EE5F5B">
      <w:pPr>
        <w:pStyle w:val="ListeParagraf"/>
        <w:spacing w:line="240" w:lineRule="auto"/>
        <w:ind w:left="709"/>
        <w:jc w:val="both"/>
        <w:rPr>
          <w:rFonts w:ascii="Times New Roman" w:hAnsi="Times New Roman" w:cs="Times New Roman"/>
          <w:bCs/>
          <w:color w:val="000000" w:themeColor="text1"/>
          <w:sz w:val="24"/>
          <w:szCs w:val="24"/>
        </w:rPr>
      </w:pPr>
    </w:p>
    <w:p w14:paraId="1E036085" w14:textId="77777777" w:rsidR="00A33507" w:rsidRPr="00EE5F5B" w:rsidRDefault="00A33507" w:rsidP="00EE5F5B">
      <w:pPr>
        <w:spacing w:line="240" w:lineRule="auto"/>
        <w:ind w:left="709"/>
        <w:contextualSpacing/>
        <w:jc w:val="both"/>
        <w:rPr>
          <w:rFonts w:ascii="Times New Roman" w:hAnsi="Times New Roman" w:cs="Times New Roman"/>
          <w:b/>
          <w:bCs/>
          <w:sz w:val="24"/>
          <w:szCs w:val="24"/>
        </w:rPr>
      </w:pPr>
      <w:r w:rsidRPr="00EE5F5B">
        <w:rPr>
          <w:rFonts w:ascii="Times New Roman" w:hAnsi="Times New Roman" w:cs="Times New Roman"/>
          <w:b/>
          <w:bCs/>
          <w:sz w:val="24"/>
          <w:szCs w:val="24"/>
        </w:rPr>
        <w:t>Hükümlerine Göre Öğrencilerin Yatay Geçiş Durumu aşağıda belirtilmiştir:</w:t>
      </w:r>
    </w:p>
    <w:p w14:paraId="52AF735B" w14:textId="77777777" w:rsidR="00141676" w:rsidRPr="00EE5F5B" w:rsidRDefault="00141676" w:rsidP="00EE5F5B">
      <w:pPr>
        <w:spacing w:line="240" w:lineRule="auto"/>
        <w:ind w:left="709"/>
        <w:jc w:val="both"/>
        <w:rPr>
          <w:rFonts w:ascii="Times New Roman" w:hAnsi="Times New Roman" w:cs="Times New Roman"/>
          <w:b/>
          <w:sz w:val="24"/>
          <w:szCs w:val="24"/>
          <w:u w:val="single"/>
        </w:rPr>
      </w:pPr>
    </w:p>
    <w:p w14:paraId="3A9A6044" w14:textId="5FB0092E" w:rsidR="00E41AB3" w:rsidRPr="00170BB9" w:rsidRDefault="00453AD0" w:rsidP="00170BB9">
      <w:pPr>
        <w:spacing w:line="240" w:lineRule="auto"/>
        <w:ind w:left="709"/>
        <w:jc w:val="both"/>
        <w:rPr>
          <w:rFonts w:ascii="Times New Roman" w:hAnsi="Times New Roman" w:cs="Times New Roman"/>
          <w:b/>
          <w:sz w:val="24"/>
          <w:szCs w:val="24"/>
          <w:u w:val="single"/>
        </w:rPr>
      </w:pPr>
      <w:r w:rsidRPr="00EE5F5B">
        <w:rPr>
          <w:rFonts w:ascii="Times New Roman" w:hAnsi="Times New Roman" w:cs="Times New Roman"/>
          <w:b/>
          <w:sz w:val="24"/>
          <w:szCs w:val="24"/>
          <w:u w:val="single"/>
        </w:rPr>
        <w:t>NOT: GANO esasına göre başvuran öğrencilerin s</w:t>
      </w:r>
      <w:r w:rsidR="00170BB9">
        <w:rPr>
          <w:rFonts w:ascii="Times New Roman" w:hAnsi="Times New Roman" w:cs="Times New Roman"/>
          <w:b/>
          <w:sz w:val="24"/>
          <w:szCs w:val="24"/>
          <w:u w:val="single"/>
        </w:rPr>
        <w:t>onuçları aşağıda açıklanmıştır.</w:t>
      </w:r>
    </w:p>
    <w:p w14:paraId="057C637E" w14:textId="77777777" w:rsidR="008D46FD" w:rsidRPr="008F5556" w:rsidRDefault="008D46FD" w:rsidP="00170BB9">
      <w:pPr>
        <w:spacing w:after="120" w:line="240" w:lineRule="auto"/>
        <w:jc w:val="both"/>
        <w:rPr>
          <w:rFonts w:ascii="Times New Roman" w:eastAsia="Aptos" w:hAnsi="Times New Roman" w:cs="Times New Roman"/>
          <w:b/>
          <w:sz w:val="24"/>
          <w:szCs w:val="24"/>
          <w:u w:val="single"/>
        </w:rPr>
      </w:pPr>
      <w:r w:rsidRPr="008F5556">
        <w:rPr>
          <w:rFonts w:ascii="Times New Roman" w:eastAsia="Aptos" w:hAnsi="Times New Roman" w:cs="Times New Roman"/>
          <w:b/>
          <w:sz w:val="24"/>
          <w:szCs w:val="24"/>
          <w:u w:val="single"/>
        </w:rPr>
        <w:t>1-Beyza K</w:t>
      </w:r>
      <w:r>
        <w:rPr>
          <w:rFonts w:ascii="Times New Roman" w:eastAsia="Aptos" w:hAnsi="Times New Roman" w:cs="Times New Roman"/>
          <w:b/>
          <w:sz w:val="24"/>
          <w:szCs w:val="24"/>
          <w:u w:val="single"/>
        </w:rPr>
        <w:t>AHVECİ</w:t>
      </w:r>
    </w:p>
    <w:p w14:paraId="10019578" w14:textId="77777777" w:rsidR="008D46FD" w:rsidRPr="004F6EB2" w:rsidRDefault="008D46FD" w:rsidP="00170BB9">
      <w:pPr>
        <w:spacing w:after="120" w:line="240" w:lineRule="auto"/>
        <w:jc w:val="both"/>
        <w:rPr>
          <w:rFonts w:ascii="Times New Roman" w:eastAsia="Aptos" w:hAnsi="Times New Roman" w:cs="Times New Roman"/>
          <w:bCs/>
          <w:sz w:val="24"/>
          <w:szCs w:val="24"/>
        </w:rPr>
      </w:pPr>
      <w:r w:rsidRPr="008F5556">
        <w:rPr>
          <w:rFonts w:ascii="Times New Roman" w:eastAsia="Aptos" w:hAnsi="Times New Roman" w:cs="Times New Roman"/>
          <w:bCs/>
          <w:sz w:val="24"/>
          <w:szCs w:val="24"/>
        </w:rPr>
        <w:t xml:space="preserve">Avrasya Üniversitesi Sağlık Hizmetleri Meslek Yüksekokulu Önlisans İlk ve Acil Yardım Programında öğrenim gören </w:t>
      </w:r>
      <w:r w:rsidRPr="008F5556">
        <w:rPr>
          <w:rFonts w:ascii="Times New Roman" w:eastAsia="Aptos" w:hAnsi="Times New Roman" w:cs="Times New Roman"/>
          <w:b/>
          <w:sz w:val="24"/>
          <w:szCs w:val="24"/>
          <w:u w:val="single"/>
        </w:rPr>
        <w:t>Beyza K</w:t>
      </w:r>
      <w:r>
        <w:rPr>
          <w:rFonts w:ascii="Times New Roman" w:eastAsia="Aptos" w:hAnsi="Times New Roman" w:cs="Times New Roman"/>
          <w:b/>
          <w:sz w:val="24"/>
          <w:szCs w:val="24"/>
          <w:u w:val="single"/>
        </w:rPr>
        <w:t>AHVECİ</w:t>
      </w:r>
      <w:r w:rsidRPr="008F5556">
        <w:rPr>
          <w:rFonts w:ascii="Times New Roman" w:eastAsia="Aptos" w:hAnsi="Times New Roman" w:cs="Times New Roman"/>
          <w:b/>
          <w:sz w:val="24"/>
          <w:szCs w:val="24"/>
          <w:u w:val="single"/>
        </w:rPr>
        <w:t>’nin</w:t>
      </w:r>
      <w:r w:rsidRPr="008F5556">
        <w:rPr>
          <w:rFonts w:ascii="Times New Roman" w:eastAsia="Aptos" w:hAnsi="Times New Roman" w:cs="Times New Roman"/>
          <w:bCs/>
          <w:sz w:val="24"/>
          <w:szCs w:val="24"/>
        </w:rPr>
        <w:t xml:space="preserve"> Meslek Yüksekokulumuz Tıbbi Hizmetler ve Teknikler Bölümünün İlk ve Acil Yardım Programına GANO Puanı esasına göre </w:t>
      </w:r>
      <w:r w:rsidRPr="000964CE">
        <w:rPr>
          <w:rFonts w:ascii="Times New Roman" w:hAnsi="Times New Roman" w:cs="Times New Roman"/>
          <w:sz w:val="24"/>
          <w:szCs w:val="24"/>
        </w:rPr>
        <w:t>1.A</w:t>
      </w:r>
      <w:r>
        <w:rPr>
          <w:rFonts w:ascii="Times New Roman" w:hAnsi="Times New Roman" w:cs="Times New Roman"/>
          <w:sz w:val="24"/>
          <w:szCs w:val="24"/>
        </w:rPr>
        <w:t>sil</w:t>
      </w:r>
      <w:r w:rsidRPr="008F5556">
        <w:rPr>
          <w:rFonts w:ascii="Times New Roman" w:eastAsia="Aptos" w:hAnsi="Times New Roman" w:cs="Times New Roman"/>
          <w:bCs/>
          <w:sz w:val="24"/>
          <w:szCs w:val="24"/>
        </w:rPr>
        <w:t xml:space="preserve"> olarak yatay geçişi uygun görülmüştür.</w:t>
      </w:r>
    </w:p>
    <w:p w14:paraId="27CFD504" w14:textId="77777777" w:rsidR="008D46FD" w:rsidRPr="008F5556" w:rsidRDefault="008D46FD" w:rsidP="00170BB9">
      <w:pPr>
        <w:spacing w:after="120" w:line="240" w:lineRule="auto"/>
        <w:jc w:val="both"/>
        <w:rPr>
          <w:rFonts w:ascii="Times New Roman" w:eastAsia="Aptos" w:hAnsi="Times New Roman" w:cs="Times New Roman"/>
          <w:b/>
          <w:sz w:val="24"/>
          <w:szCs w:val="24"/>
          <w:u w:val="single"/>
        </w:rPr>
      </w:pPr>
      <w:r w:rsidRPr="008F5556">
        <w:rPr>
          <w:rFonts w:ascii="Times New Roman" w:eastAsia="Aptos" w:hAnsi="Times New Roman" w:cs="Times New Roman"/>
          <w:b/>
          <w:sz w:val="24"/>
          <w:szCs w:val="24"/>
          <w:u w:val="single"/>
        </w:rPr>
        <w:t>Yatay Geçiş Değerlendirme: (GANO Puanı) x (0,6) + (TYT Puanı) x(0,4)</w:t>
      </w:r>
    </w:p>
    <w:p w14:paraId="6B2BCBAC" w14:textId="77777777" w:rsidR="008D46FD" w:rsidRPr="008D46FD" w:rsidRDefault="008D46FD" w:rsidP="00170BB9">
      <w:pPr>
        <w:spacing w:after="120" w:line="240" w:lineRule="auto"/>
        <w:jc w:val="both"/>
        <w:rPr>
          <w:rFonts w:ascii="Times New Roman" w:eastAsia="Aptos" w:hAnsi="Times New Roman" w:cs="Times New Roman"/>
          <w:b/>
          <w:sz w:val="24"/>
          <w:szCs w:val="24"/>
        </w:rPr>
      </w:pPr>
      <w:r w:rsidRPr="008D46FD">
        <w:rPr>
          <w:rFonts w:ascii="Times New Roman" w:eastAsia="Aptos" w:hAnsi="Times New Roman" w:cs="Times New Roman"/>
          <w:b/>
          <w:sz w:val="24"/>
          <w:szCs w:val="24"/>
        </w:rPr>
        <w:t>GANO: 2,38=  62,20   (62,20)x(0,6)=37,32</w:t>
      </w:r>
    </w:p>
    <w:p w14:paraId="0A3181CB" w14:textId="77777777" w:rsidR="008D46FD" w:rsidRPr="008D46FD" w:rsidRDefault="008D46FD" w:rsidP="00170BB9">
      <w:pPr>
        <w:spacing w:after="120" w:line="240" w:lineRule="auto"/>
        <w:jc w:val="both"/>
        <w:rPr>
          <w:rFonts w:ascii="Times New Roman" w:eastAsia="Aptos" w:hAnsi="Times New Roman" w:cs="Times New Roman"/>
          <w:b/>
          <w:sz w:val="24"/>
          <w:szCs w:val="24"/>
        </w:rPr>
      </w:pPr>
      <w:r w:rsidRPr="008D46FD">
        <w:rPr>
          <w:rFonts w:ascii="Times New Roman" w:eastAsia="Aptos" w:hAnsi="Times New Roman" w:cs="Times New Roman"/>
          <w:b/>
          <w:sz w:val="24"/>
          <w:szCs w:val="24"/>
        </w:rPr>
        <w:t>TYT:  297.70439  (297.70439)x(0,4)=110,081756</w:t>
      </w:r>
    </w:p>
    <w:p w14:paraId="284D0969" w14:textId="77777777" w:rsidR="008D46FD" w:rsidRPr="008F5556" w:rsidRDefault="008D46FD" w:rsidP="00170BB9">
      <w:pPr>
        <w:spacing w:after="120" w:line="240" w:lineRule="auto"/>
        <w:jc w:val="both"/>
        <w:rPr>
          <w:rFonts w:ascii="Times New Roman" w:eastAsia="Aptos" w:hAnsi="Times New Roman" w:cs="Times New Roman"/>
          <w:b/>
          <w:sz w:val="24"/>
          <w:szCs w:val="24"/>
          <w:u w:val="single"/>
        </w:rPr>
      </w:pPr>
      <w:r w:rsidRPr="008F5556">
        <w:rPr>
          <w:rFonts w:ascii="Times New Roman" w:eastAsia="Aptos" w:hAnsi="Times New Roman" w:cs="Times New Roman"/>
          <w:b/>
          <w:sz w:val="24"/>
          <w:szCs w:val="24"/>
          <w:u w:val="single"/>
        </w:rPr>
        <w:t xml:space="preserve">Yatay Geçiş Puanı= </w:t>
      </w:r>
      <w:r w:rsidRPr="008D46FD">
        <w:rPr>
          <w:rFonts w:ascii="Times New Roman" w:eastAsia="Aptos" w:hAnsi="Times New Roman" w:cs="Times New Roman"/>
          <w:b/>
          <w:sz w:val="24"/>
          <w:szCs w:val="24"/>
        </w:rPr>
        <w:t>(37,32)+( 110,081756)=156,401756</w:t>
      </w:r>
    </w:p>
    <w:p w14:paraId="2E6ED19E" w14:textId="77777777" w:rsidR="008D46FD" w:rsidRPr="008F5556" w:rsidRDefault="008D46FD" w:rsidP="00170BB9">
      <w:pPr>
        <w:spacing w:after="120" w:line="240" w:lineRule="auto"/>
        <w:jc w:val="both"/>
        <w:rPr>
          <w:rFonts w:ascii="Times New Roman" w:eastAsia="Aptos" w:hAnsi="Times New Roman" w:cs="Times New Roman"/>
          <w:b/>
          <w:sz w:val="24"/>
          <w:szCs w:val="24"/>
          <w:u w:val="single"/>
        </w:rPr>
      </w:pPr>
      <w:r w:rsidRPr="008F5556">
        <w:rPr>
          <w:rFonts w:ascii="Times New Roman" w:eastAsia="Aptos" w:hAnsi="Times New Roman" w:cs="Times New Roman"/>
          <w:b/>
          <w:sz w:val="24"/>
          <w:szCs w:val="24"/>
          <w:u w:val="single"/>
        </w:rPr>
        <w:t>Beyza Kahveci’nin İntibak Programı:</w:t>
      </w:r>
    </w:p>
    <w:p w14:paraId="6C6C7762" w14:textId="77777777" w:rsidR="008D46FD" w:rsidRPr="008F5556" w:rsidRDefault="008D46FD" w:rsidP="00170BB9">
      <w:pPr>
        <w:pStyle w:val="ListeParagraf"/>
        <w:numPr>
          <w:ilvl w:val="0"/>
          <w:numId w:val="38"/>
        </w:numPr>
        <w:spacing w:after="120" w:line="240" w:lineRule="auto"/>
        <w:ind w:left="0" w:firstLine="0"/>
        <w:jc w:val="both"/>
        <w:rPr>
          <w:rFonts w:ascii="Times New Roman" w:eastAsia="Aptos" w:hAnsi="Times New Roman" w:cs="Times New Roman"/>
          <w:bCs/>
          <w:sz w:val="24"/>
          <w:szCs w:val="24"/>
        </w:rPr>
      </w:pPr>
      <w:r w:rsidRPr="008F5556">
        <w:rPr>
          <w:rFonts w:ascii="Times New Roman" w:eastAsia="Aptos" w:hAnsi="Times New Roman" w:cs="Times New Roman"/>
          <w:bCs/>
          <w:sz w:val="24"/>
          <w:szCs w:val="24"/>
        </w:rPr>
        <w:t>2. Sınıfın 1. Yarıyılına intibakı uygun görülmüştür.</w:t>
      </w:r>
    </w:p>
    <w:p w14:paraId="182CD467" w14:textId="77777777" w:rsidR="008D46FD" w:rsidRPr="008F5556" w:rsidRDefault="008D46FD" w:rsidP="00170BB9">
      <w:pPr>
        <w:pStyle w:val="ListeParagraf"/>
        <w:numPr>
          <w:ilvl w:val="0"/>
          <w:numId w:val="38"/>
        </w:numPr>
        <w:spacing w:after="120" w:line="240" w:lineRule="auto"/>
        <w:ind w:left="0" w:firstLine="0"/>
        <w:jc w:val="both"/>
        <w:rPr>
          <w:rFonts w:ascii="Times New Roman" w:eastAsia="Aptos" w:hAnsi="Times New Roman" w:cs="Times New Roman"/>
          <w:bCs/>
          <w:sz w:val="24"/>
          <w:szCs w:val="24"/>
        </w:rPr>
      </w:pPr>
      <w:r w:rsidRPr="008F5556">
        <w:rPr>
          <w:rFonts w:ascii="Times New Roman" w:eastAsia="Aptos" w:hAnsi="Times New Roman" w:cs="Times New Roman"/>
          <w:bCs/>
          <w:sz w:val="24"/>
          <w:szCs w:val="24"/>
        </w:rPr>
        <w:t>2024 yılı ders müfredatına tabi olacaktır.</w:t>
      </w:r>
    </w:p>
    <w:p w14:paraId="0ADD392E" w14:textId="77777777" w:rsidR="008D46FD" w:rsidRPr="008F5556" w:rsidRDefault="008D46FD" w:rsidP="00170BB9">
      <w:pPr>
        <w:pStyle w:val="ListeParagraf"/>
        <w:numPr>
          <w:ilvl w:val="0"/>
          <w:numId w:val="38"/>
        </w:numPr>
        <w:spacing w:after="120" w:line="240" w:lineRule="auto"/>
        <w:ind w:left="0" w:firstLine="0"/>
        <w:jc w:val="both"/>
        <w:rPr>
          <w:rFonts w:ascii="Times New Roman" w:eastAsia="Aptos" w:hAnsi="Times New Roman" w:cs="Times New Roman"/>
          <w:bCs/>
          <w:color w:val="EE0000"/>
          <w:sz w:val="24"/>
          <w:szCs w:val="24"/>
        </w:rPr>
      </w:pPr>
      <w:r w:rsidRPr="008F5556">
        <w:rPr>
          <w:rFonts w:ascii="Times New Roman" w:eastAsia="Aptos" w:hAnsi="Times New Roman" w:cs="Times New Roman"/>
          <w:bCs/>
          <w:color w:val="EE0000"/>
          <w:sz w:val="24"/>
          <w:szCs w:val="24"/>
        </w:rPr>
        <w:t>Muaf olduğu dersler ekte muafiyet çizelgesinde belirtilmiştir.</w:t>
      </w:r>
    </w:p>
    <w:p w14:paraId="3C2714FF" w14:textId="2B5066C5" w:rsidR="008D46FD" w:rsidRPr="00170BB9" w:rsidRDefault="008D46FD" w:rsidP="00170BB9">
      <w:pPr>
        <w:pStyle w:val="ListeParagraf"/>
        <w:numPr>
          <w:ilvl w:val="0"/>
          <w:numId w:val="38"/>
        </w:numPr>
        <w:spacing w:after="120" w:line="240" w:lineRule="auto"/>
        <w:ind w:left="0" w:firstLine="0"/>
        <w:jc w:val="both"/>
        <w:rPr>
          <w:rFonts w:ascii="Times New Roman" w:eastAsia="Aptos" w:hAnsi="Times New Roman" w:cs="Times New Roman"/>
          <w:bCs/>
          <w:sz w:val="24"/>
          <w:szCs w:val="24"/>
        </w:rPr>
      </w:pPr>
      <w:r w:rsidRPr="008F5556">
        <w:rPr>
          <w:rFonts w:ascii="Times New Roman" w:eastAsia="Aptos" w:hAnsi="Times New Roman" w:cs="Times New Roman"/>
          <w:bCs/>
          <w:sz w:val="24"/>
          <w:szCs w:val="24"/>
        </w:rPr>
        <w:t>Azami süresi kaldığı yerden devam edecektir.</w:t>
      </w:r>
    </w:p>
    <w:p w14:paraId="425D578C" w14:textId="77777777" w:rsidR="008D46FD" w:rsidRPr="001C6AD0" w:rsidRDefault="008D46FD" w:rsidP="00170BB9">
      <w:pPr>
        <w:spacing w:after="120" w:line="240" w:lineRule="auto"/>
        <w:jc w:val="both"/>
        <w:rPr>
          <w:rFonts w:ascii="Times New Roman" w:eastAsia="Aptos" w:hAnsi="Times New Roman" w:cs="Times New Roman"/>
          <w:b/>
          <w:sz w:val="24"/>
          <w:szCs w:val="24"/>
          <w:u w:val="single"/>
        </w:rPr>
      </w:pPr>
      <w:r>
        <w:rPr>
          <w:rFonts w:ascii="Times New Roman" w:eastAsia="Aptos" w:hAnsi="Times New Roman" w:cs="Times New Roman"/>
          <w:b/>
          <w:sz w:val="24"/>
          <w:szCs w:val="24"/>
          <w:u w:val="single"/>
        </w:rPr>
        <w:t>2-</w:t>
      </w:r>
      <w:r w:rsidRPr="00233641">
        <w:rPr>
          <w:rFonts w:ascii="Times New Roman" w:eastAsia="Aptos" w:hAnsi="Times New Roman" w:cs="Times New Roman"/>
          <w:b/>
          <w:sz w:val="24"/>
          <w:szCs w:val="24"/>
          <w:u w:val="single"/>
        </w:rPr>
        <w:t xml:space="preserve"> </w:t>
      </w:r>
      <w:r>
        <w:rPr>
          <w:rFonts w:ascii="Times New Roman" w:eastAsia="Aptos" w:hAnsi="Times New Roman" w:cs="Times New Roman"/>
          <w:b/>
          <w:sz w:val="24"/>
          <w:szCs w:val="24"/>
          <w:u w:val="single"/>
        </w:rPr>
        <w:t>Furkan YILDIRIM</w:t>
      </w:r>
    </w:p>
    <w:p w14:paraId="11F478B1" w14:textId="77777777" w:rsidR="008D46FD" w:rsidRDefault="008D46FD" w:rsidP="00170BB9">
      <w:pPr>
        <w:spacing w:after="120" w:line="240" w:lineRule="auto"/>
        <w:contextualSpacing/>
        <w:jc w:val="both"/>
        <w:rPr>
          <w:rFonts w:ascii="Times New Roman" w:hAnsi="Times New Roman" w:cs="Times New Roman"/>
          <w:b/>
          <w:sz w:val="24"/>
          <w:szCs w:val="24"/>
          <w:u w:val="single"/>
        </w:rPr>
      </w:pPr>
      <w:r>
        <w:rPr>
          <w:rFonts w:ascii="Times New Roman" w:eastAsia="Aptos" w:hAnsi="Times New Roman" w:cs="Times New Roman"/>
          <w:sz w:val="24"/>
          <w:szCs w:val="24"/>
        </w:rPr>
        <w:t>İstanbul Sağlık ve Sosyal Bilimler</w:t>
      </w:r>
      <w:r w:rsidRPr="00DD15A7">
        <w:rPr>
          <w:rFonts w:ascii="Times New Roman" w:eastAsia="Aptos" w:hAnsi="Times New Roman" w:cs="Times New Roman"/>
          <w:sz w:val="24"/>
          <w:szCs w:val="24"/>
        </w:rPr>
        <w:t xml:space="preserve"> Meslek Yüksekokulu Önlisans </w:t>
      </w:r>
      <w:r>
        <w:rPr>
          <w:rFonts w:ascii="Times New Roman" w:hAnsi="Times New Roman" w:cs="Times New Roman"/>
        </w:rPr>
        <w:t xml:space="preserve">İlk ve Acil Yardım </w:t>
      </w:r>
      <w:r>
        <w:rPr>
          <w:rFonts w:ascii="Times New Roman" w:eastAsia="Aptos" w:hAnsi="Times New Roman" w:cs="Times New Roman"/>
          <w:sz w:val="24"/>
          <w:szCs w:val="24"/>
        </w:rPr>
        <w:t>P</w:t>
      </w:r>
      <w:r w:rsidRPr="00DD15A7">
        <w:rPr>
          <w:rFonts w:ascii="Times New Roman" w:eastAsia="Aptos" w:hAnsi="Times New Roman" w:cs="Times New Roman"/>
          <w:sz w:val="24"/>
          <w:szCs w:val="24"/>
        </w:rPr>
        <w:t xml:space="preserve">rogramında öğrenim gören </w:t>
      </w:r>
      <w:r>
        <w:rPr>
          <w:rFonts w:ascii="Times New Roman" w:eastAsia="Aptos" w:hAnsi="Times New Roman" w:cs="Times New Roman"/>
          <w:b/>
          <w:sz w:val="24"/>
          <w:szCs w:val="24"/>
          <w:u w:val="single"/>
        </w:rPr>
        <w:t xml:space="preserve">Furkan YILDIRIM’ın </w:t>
      </w:r>
      <w:r w:rsidRPr="004320CD">
        <w:rPr>
          <w:rFonts w:ascii="Times New Roman" w:eastAsia="Aptos" w:hAnsi="Times New Roman" w:cs="Times New Roman"/>
          <w:sz w:val="24"/>
          <w:szCs w:val="24"/>
        </w:rPr>
        <w:t xml:space="preserve">Meslek </w:t>
      </w:r>
      <w:r w:rsidRPr="008D2F0B">
        <w:rPr>
          <w:rFonts w:ascii="Times New Roman" w:hAnsi="Times New Roman" w:cs="Times New Roman"/>
          <w:sz w:val="24"/>
          <w:szCs w:val="24"/>
        </w:rPr>
        <w:t xml:space="preserve">Yüksekokulumuz </w:t>
      </w:r>
      <w:r>
        <w:rPr>
          <w:rFonts w:ascii="Times New Roman" w:hAnsi="Times New Roman" w:cs="Times New Roman"/>
          <w:sz w:val="24"/>
          <w:szCs w:val="24"/>
        </w:rPr>
        <w:t xml:space="preserve">Tıbbi Hizmetler ve Teknikler Bölümünün </w:t>
      </w:r>
      <w:r>
        <w:rPr>
          <w:rFonts w:ascii="Times New Roman" w:hAnsi="Times New Roman" w:cs="Times New Roman"/>
        </w:rPr>
        <w:t>İlk ve Acil Yardım</w:t>
      </w:r>
      <w:r>
        <w:rPr>
          <w:rFonts w:ascii="Times New Roman" w:hAnsi="Times New Roman" w:cs="Times New Roman"/>
          <w:sz w:val="24"/>
          <w:szCs w:val="24"/>
        </w:rPr>
        <w:t xml:space="preserve"> Örgün Öğretim P</w:t>
      </w:r>
      <w:r w:rsidRPr="008D2F0B">
        <w:rPr>
          <w:rFonts w:ascii="Times New Roman" w:hAnsi="Times New Roman" w:cs="Times New Roman"/>
          <w:sz w:val="24"/>
          <w:szCs w:val="24"/>
        </w:rPr>
        <w:t>rog</w:t>
      </w:r>
      <w:r>
        <w:rPr>
          <w:rFonts w:ascii="Times New Roman" w:hAnsi="Times New Roman" w:cs="Times New Roman"/>
          <w:sz w:val="24"/>
          <w:szCs w:val="24"/>
        </w:rPr>
        <w:t xml:space="preserve">ramına GANO Puanı esasına göre 2. </w:t>
      </w:r>
      <w:r w:rsidRPr="008D2F0B">
        <w:rPr>
          <w:rFonts w:ascii="Times New Roman" w:hAnsi="Times New Roman" w:cs="Times New Roman"/>
          <w:sz w:val="24"/>
          <w:szCs w:val="24"/>
        </w:rPr>
        <w:t>Asil olarak</w:t>
      </w:r>
      <w:r w:rsidRPr="008D2F0B">
        <w:rPr>
          <w:rFonts w:ascii="Times New Roman" w:hAnsi="Times New Roman" w:cs="Times New Roman"/>
          <w:b/>
          <w:sz w:val="24"/>
          <w:szCs w:val="24"/>
          <w:u w:val="single"/>
        </w:rPr>
        <w:t xml:space="preserve"> yatay geçişi uygun görülmüştür.</w:t>
      </w:r>
    </w:p>
    <w:p w14:paraId="6AC6E82E" w14:textId="77777777" w:rsidR="008D46FD" w:rsidRDefault="008D46FD" w:rsidP="00170BB9">
      <w:pPr>
        <w:spacing w:after="120" w:line="240" w:lineRule="auto"/>
        <w:contextualSpacing/>
        <w:jc w:val="both"/>
        <w:rPr>
          <w:rFonts w:ascii="Times New Roman" w:hAnsi="Times New Roman" w:cs="Times New Roman"/>
          <w:b/>
          <w:sz w:val="24"/>
          <w:szCs w:val="24"/>
          <w:u w:val="single"/>
        </w:rPr>
      </w:pPr>
    </w:p>
    <w:p w14:paraId="6BC60A4B" w14:textId="77777777" w:rsidR="008D46FD" w:rsidRDefault="008D46FD" w:rsidP="00170BB9">
      <w:pPr>
        <w:spacing w:after="12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Yatay Geçiş Değerlendirme: </w:t>
      </w:r>
      <w:r>
        <w:rPr>
          <w:rFonts w:ascii="Times New Roman" w:hAnsi="Times New Roman" w:cs="Times New Roman"/>
          <w:b/>
          <w:sz w:val="24"/>
          <w:szCs w:val="24"/>
        </w:rPr>
        <w:t>(GANO Puanı) x (0,6) + (TYT Puanı) x(0,4)</w:t>
      </w:r>
    </w:p>
    <w:p w14:paraId="2785DA81" w14:textId="77777777" w:rsidR="008D46FD" w:rsidRDefault="008D46FD" w:rsidP="00170BB9">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GANO: 2.51= 62,75    (62,75)x(0,6)=37,65</w:t>
      </w:r>
    </w:p>
    <w:p w14:paraId="551C590F" w14:textId="77777777" w:rsidR="008D46FD" w:rsidRDefault="008D46FD" w:rsidP="00170BB9">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TYT:  263,583         (263,583)x(0,4)=105,433</w:t>
      </w:r>
    </w:p>
    <w:p w14:paraId="56BF2D5A" w14:textId="0DA4E0C4" w:rsidR="008D46FD" w:rsidRPr="00170BB9" w:rsidRDefault="008D46FD" w:rsidP="00170BB9">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u w:val="single"/>
        </w:rPr>
        <w:t xml:space="preserve">Yatay Geçiş Puanı= </w:t>
      </w:r>
      <w:r w:rsidRPr="00284A2A">
        <w:rPr>
          <w:rFonts w:ascii="Times New Roman" w:hAnsi="Times New Roman" w:cs="Times New Roman"/>
          <w:b/>
          <w:sz w:val="24"/>
          <w:szCs w:val="24"/>
        </w:rPr>
        <w:t>(</w:t>
      </w:r>
      <w:r>
        <w:rPr>
          <w:rFonts w:ascii="Times New Roman" w:hAnsi="Times New Roman" w:cs="Times New Roman"/>
          <w:b/>
          <w:sz w:val="24"/>
          <w:szCs w:val="24"/>
        </w:rPr>
        <w:t>37,65</w:t>
      </w:r>
      <w:r w:rsidRPr="00284A2A">
        <w:rPr>
          <w:rFonts w:ascii="Times New Roman" w:hAnsi="Times New Roman" w:cs="Times New Roman"/>
          <w:b/>
          <w:sz w:val="24"/>
          <w:szCs w:val="24"/>
        </w:rPr>
        <w:t>)+(</w:t>
      </w:r>
      <w:r>
        <w:rPr>
          <w:rFonts w:ascii="Times New Roman" w:hAnsi="Times New Roman" w:cs="Times New Roman"/>
          <w:b/>
          <w:sz w:val="24"/>
          <w:szCs w:val="24"/>
        </w:rPr>
        <w:t>105,433</w:t>
      </w:r>
      <w:r w:rsidRPr="00284A2A">
        <w:rPr>
          <w:rFonts w:ascii="Times New Roman" w:hAnsi="Times New Roman" w:cs="Times New Roman"/>
          <w:b/>
          <w:sz w:val="24"/>
          <w:szCs w:val="24"/>
        </w:rPr>
        <w:t>)=</w:t>
      </w:r>
      <w:r>
        <w:rPr>
          <w:rFonts w:ascii="Times New Roman" w:hAnsi="Times New Roman" w:cs="Times New Roman"/>
          <w:b/>
          <w:sz w:val="24"/>
          <w:szCs w:val="24"/>
        </w:rPr>
        <w:t>143,0832</w:t>
      </w:r>
    </w:p>
    <w:p w14:paraId="7F3BCA6E" w14:textId="77777777" w:rsidR="008D46FD" w:rsidRPr="00DD15A7" w:rsidRDefault="008D46FD" w:rsidP="00170BB9">
      <w:pPr>
        <w:spacing w:after="120" w:line="240" w:lineRule="auto"/>
        <w:jc w:val="both"/>
        <w:rPr>
          <w:rFonts w:ascii="Times New Roman" w:eastAsia="Aptos" w:hAnsi="Times New Roman" w:cs="Times New Roman"/>
          <w:b/>
          <w:i/>
          <w:sz w:val="24"/>
          <w:szCs w:val="24"/>
          <w:u w:val="single"/>
        </w:rPr>
      </w:pPr>
      <w:r>
        <w:rPr>
          <w:rFonts w:ascii="Times New Roman" w:eastAsia="Aptos" w:hAnsi="Times New Roman" w:cs="Times New Roman"/>
          <w:b/>
          <w:sz w:val="24"/>
          <w:szCs w:val="24"/>
          <w:u w:val="single"/>
        </w:rPr>
        <w:t>Furkan YILDIRIM’ın</w:t>
      </w:r>
      <w:r w:rsidRPr="00DD15A7">
        <w:rPr>
          <w:rFonts w:ascii="Times New Roman" w:eastAsia="Aptos" w:hAnsi="Times New Roman" w:cs="Times New Roman"/>
          <w:b/>
          <w:sz w:val="24"/>
          <w:szCs w:val="24"/>
          <w:u w:val="single"/>
        </w:rPr>
        <w:t xml:space="preserve"> İntibak Programı:</w:t>
      </w:r>
    </w:p>
    <w:p w14:paraId="33D1DE04" w14:textId="77777777" w:rsidR="008D46FD" w:rsidRDefault="008D46FD" w:rsidP="00170BB9">
      <w:pPr>
        <w:numPr>
          <w:ilvl w:val="0"/>
          <w:numId w:val="10"/>
        </w:numPr>
        <w:spacing w:after="120" w:line="240" w:lineRule="auto"/>
        <w:ind w:left="0" w:firstLine="0"/>
        <w:contextualSpacing/>
        <w:jc w:val="both"/>
        <w:rPr>
          <w:rFonts w:ascii="Times New Roman" w:eastAsia="Aptos" w:hAnsi="Times New Roman" w:cs="Times New Roman"/>
          <w:sz w:val="24"/>
          <w:szCs w:val="24"/>
        </w:rPr>
      </w:pPr>
      <w:r>
        <w:rPr>
          <w:rFonts w:ascii="Times New Roman" w:eastAsia="Aptos" w:hAnsi="Times New Roman" w:cs="Times New Roman"/>
          <w:sz w:val="24"/>
          <w:szCs w:val="24"/>
        </w:rPr>
        <w:t>2</w:t>
      </w:r>
      <w:r w:rsidRPr="00DD15A7">
        <w:rPr>
          <w:rFonts w:ascii="Times New Roman" w:eastAsia="Aptos" w:hAnsi="Times New Roman" w:cs="Times New Roman"/>
          <w:sz w:val="24"/>
          <w:szCs w:val="24"/>
        </w:rPr>
        <w:t>.</w:t>
      </w:r>
      <w:r>
        <w:rPr>
          <w:rFonts w:ascii="Times New Roman" w:eastAsia="Aptos" w:hAnsi="Times New Roman" w:cs="Times New Roman"/>
          <w:sz w:val="24"/>
          <w:szCs w:val="24"/>
        </w:rPr>
        <w:t xml:space="preserve"> </w:t>
      </w:r>
      <w:r w:rsidRPr="00DD15A7">
        <w:rPr>
          <w:rFonts w:ascii="Times New Roman" w:eastAsia="Aptos" w:hAnsi="Times New Roman" w:cs="Times New Roman"/>
          <w:sz w:val="24"/>
          <w:szCs w:val="24"/>
        </w:rPr>
        <w:t xml:space="preserve">Sınıfın </w:t>
      </w:r>
      <w:r>
        <w:rPr>
          <w:rFonts w:ascii="Times New Roman" w:eastAsia="Aptos" w:hAnsi="Times New Roman" w:cs="Times New Roman"/>
          <w:sz w:val="24"/>
          <w:szCs w:val="24"/>
        </w:rPr>
        <w:t>1</w:t>
      </w:r>
      <w:r w:rsidRPr="00DD15A7">
        <w:rPr>
          <w:rFonts w:ascii="Times New Roman" w:eastAsia="Aptos" w:hAnsi="Times New Roman" w:cs="Times New Roman"/>
          <w:sz w:val="24"/>
          <w:szCs w:val="24"/>
        </w:rPr>
        <w:t>. Yarıyılına intibakı uygun görülmüştür.</w:t>
      </w:r>
    </w:p>
    <w:p w14:paraId="153F0344" w14:textId="77777777" w:rsidR="008D46FD" w:rsidRPr="002E21DB" w:rsidRDefault="008D46FD" w:rsidP="00170BB9">
      <w:pPr>
        <w:numPr>
          <w:ilvl w:val="0"/>
          <w:numId w:val="10"/>
        </w:numPr>
        <w:spacing w:after="120" w:line="240" w:lineRule="auto"/>
        <w:ind w:left="0" w:firstLine="0"/>
        <w:contextualSpacing/>
        <w:jc w:val="both"/>
        <w:rPr>
          <w:rFonts w:ascii="Times New Roman" w:eastAsia="Aptos" w:hAnsi="Times New Roman" w:cs="Times New Roman"/>
          <w:sz w:val="24"/>
          <w:szCs w:val="24"/>
        </w:rPr>
      </w:pPr>
      <w:r>
        <w:rPr>
          <w:rFonts w:ascii="Times New Roman" w:hAnsi="Times New Roman" w:cs="Times New Roman"/>
          <w:sz w:val="24"/>
          <w:szCs w:val="24"/>
        </w:rPr>
        <w:t>Öğrenci 1. Sınıfta alttan dersleri öncelikli alacaktır.</w:t>
      </w:r>
    </w:p>
    <w:p w14:paraId="2D6D09F1" w14:textId="77777777" w:rsidR="008D46FD" w:rsidRPr="00DD15A7" w:rsidRDefault="008D46FD" w:rsidP="00170BB9">
      <w:pPr>
        <w:numPr>
          <w:ilvl w:val="0"/>
          <w:numId w:val="10"/>
        </w:numPr>
        <w:spacing w:after="120" w:line="240" w:lineRule="auto"/>
        <w:ind w:left="0" w:firstLine="0"/>
        <w:contextualSpacing/>
        <w:jc w:val="both"/>
        <w:rPr>
          <w:rFonts w:ascii="Times New Roman" w:eastAsia="Aptos" w:hAnsi="Times New Roman" w:cs="Times New Roman"/>
          <w:sz w:val="24"/>
          <w:szCs w:val="24"/>
        </w:rPr>
      </w:pPr>
      <w:r w:rsidRPr="00DD15A7">
        <w:rPr>
          <w:rFonts w:ascii="Times New Roman" w:eastAsia="Aptos" w:hAnsi="Times New Roman" w:cs="Times New Roman"/>
          <w:sz w:val="24"/>
          <w:szCs w:val="24"/>
        </w:rPr>
        <w:t>20</w:t>
      </w:r>
      <w:r>
        <w:rPr>
          <w:rFonts w:ascii="Times New Roman" w:eastAsia="Aptos" w:hAnsi="Times New Roman" w:cs="Times New Roman"/>
          <w:sz w:val="24"/>
          <w:szCs w:val="24"/>
        </w:rPr>
        <w:t>24</w:t>
      </w:r>
      <w:r w:rsidRPr="00DD15A7">
        <w:rPr>
          <w:rFonts w:ascii="Times New Roman" w:eastAsia="Aptos" w:hAnsi="Times New Roman" w:cs="Times New Roman"/>
          <w:sz w:val="24"/>
          <w:szCs w:val="24"/>
        </w:rPr>
        <w:t xml:space="preserve"> yılı ders müfredatına tabi olacaktır.</w:t>
      </w:r>
    </w:p>
    <w:p w14:paraId="4B232BE8" w14:textId="77777777" w:rsidR="008D46FD" w:rsidRDefault="008D46FD" w:rsidP="00170BB9">
      <w:pPr>
        <w:numPr>
          <w:ilvl w:val="0"/>
          <w:numId w:val="10"/>
        </w:numPr>
        <w:spacing w:after="120" w:line="240" w:lineRule="auto"/>
        <w:ind w:left="0" w:firstLine="0"/>
        <w:contextualSpacing/>
        <w:jc w:val="both"/>
        <w:rPr>
          <w:rFonts w:ascii="Times New Roman" w:eastAsia="Aptos" w:hAnsi="Times New Roman" w:cs="Times New Roman"/>
          <w:color w:val="FF0000"/>
          <w:sz w:val="24"/>
          <w:szCs w:val="24"/>
        </w:rPr>
      </w:pPr>
      <w:r w:rsidRPr="00DD15A7">
        <w:rPr>
          <w:rFonts w:ascii="Times New Roman" w:eastAsia="Aptos" w:hAnsi="Times New Roman" w:cs="Times New Roman"/>
          <w:color w:val="FF0000"/>
          <w:sz w:val="24"/>
          <w:szCs w:val="24"/>
        </w:rPr>
        <w:t>Muaf olduğu dersler ekte muafiyet çizelgesinde belirtilmiştir.</w:t>
      </w:r>
    </w:p>
    <w:p w14:paraId="1F583674" w14:textId="4FC374F8" w:rsidR="008D46FD" w:rsidRPr="007D727E" w:rsidRDefault="008D46FD" w:rsidP="00170BB9">
      <w:pPr>
        <w:numPr>
          <w:ilvl w:val="0"/>
          <w:numId w:val="10"/>
        </w:numPr>
        <w:spacing w:after="120" w:line="240" w:lineRule="auto"/>
        <w:ind w:left="0" w:firstLine="0"/>
        <w:contextualSpacing/>
        <w:jc w:val="both"/>
        <w:rPr>
          <w:rFonts w:ascii="Times New Roman" w:eastAsia="Aptos" w:hAnsi="Times New Roman" w:cs="Times New Roman"/>
          <w:color w:val="FF0000"/>
          <w:sz w:val="24"/>
          <w:szCs w:val="24"/>
        </w:rPr>
      </w:pPr>
      <w:r w:rsidRPr="007D7FA2">
        <w:rPr>
          <w:rFonts w:ascii="Times New Roman" w:eastAsia="Calibri" w:hAnsi="Times New Roman" w:cs="Times New Roman"/>
          <w:sz w:val="24"/>
          <w:szCs w:val="24"/>
        </w:rPr>
        <w:t>Azami süresi kaldığı yerden devam edecektir.</w:t>
      </w:r>
    </w:p>
    <w:p w14:paraId="186B2922" w14:textId="5896FB89" w:rsidR="007D727E" w:rsidRDefault="007D727E" w:rsidP="007D727E">
      <w:pPr>
        <w:spacing w:line="240" w:lineRule="auto"/>
        <w:contextualSpacing/>
        <w:jc w:val="both"/>
        <w:rPr>
          <w:rFonts w:ascii="Times New Roman" w:eastAsia="Calibri" w:hAnsi="Times New Roman" w:cs="Times New Roman"/>
          <w:sz w:val="24"/>
          <w:szCs w:val="24"/>
        </w:rPr>
      </w:pPr>
    </w:p>
    <w:p w14:paraId="58A4F360" w14:textId="77777777" w:rsidR="007D727E" w:rsidRPr="001C6AD0" w:rsidRDefault="007D727E" w:rsidP="00477D99">
      <w:pPr>
        <w:spacing w:after="120" w:line="240" w:lineRule="auto"/>
        <w:jc w:val="both"/>
        <w:rPr>
          <w:rFonts w:ascii="Times New Roman" w:eastAsia="Aptos" w:hAnsi="Times New Roman" w:cs="Times New Roman"/>
          <w:b/>
          <w:sz w:val="24"/>
          <w:szCs w:val="24"/>
          <w:u w:val="single"/>
        </w:rPr>
      </w:pPr>
      <w:r>
        <w:rPr>
          <w:rFonts w:ascii="Times New Roman" w:eastAsia="Aptos" w:hAnsi="Times New Roman" w:cs="Times New Roman"/>
          <w:b/>
          <w:sz w:val="24"/>
          <w:szCs w:val="24"/>
          <w:u w:val="single"/>
        </w:rPr>
        <w:t>3-</w:t>
      </w:r>
      <w:r w:rsidRPr="00233641">
        <w:rPr>
          <w:rFonts w:ascii="Times New Roman" w:eastAsia="Aptos" w:hAnsi="Times New Roman" w:cs="Times New Roman"/>
          <w:b/>
          <w:sz w:val="24"/>
          <w:szCs w:val="24"/>
          <w:u w:val="single"/>
        </w:rPr>
        <w:t xml:space="preserve"> </w:t>
      </w:r>
      <w:r>
        <w:rPr>
          <w:rFonts w:ascii="Times New Roman" w:eastAsia="Aptos" w:hAnsi="Times New Roman" w:cs="Times New Roman"/>
          <w:b/>
          <w:sz w:val="24"/>
          <w:szCs w:val="24"/>
          <w:u w:val="single"/>
        </w:rPr>
        <w:t>Altun DEMİR</w:t>
      </w:r>
    </w:p>
    <w:p w14:paraId="4B197D0C" w14:textId="77777777" w:rsidR="007D727E" w:rsidRDefault="007D727E" w:rsidP="00477D99">
      <w:pPr>
        <w:spacing w:after="120" w:line="240" w:lineRule="auto"/>
        <w:contextualSpacing/>
        <w:jc w:val="both"/>
        <w:rPr>
          <w:rFonts w:ascii="Times New Roman" w:hAnsi="Times New Roman" w:cs="Times New Roman"/>
          <w:b/>
          <w:sz w:val="24"/>
          <w:szCs w:val="24"/>
          <w:u w:val="single"/>
        </w:rPr>
      </w:pPr>
      <w:r>
        <w:rPr>
          <w:rFonts w:ascii="Times New Roman" w:eastAsia="Aptos" w:hAnsi="Times New Roman" w:cs="Times New Roman"/>
          <w:sz w:val="24"/>
          <w:szCs w:val="24"/>
        </w:rPr>
        <w:t>Ağrı İbrahim Çeçen Üniversitesi Sağlık Hizmetleri</w:t>
      </w:r>
      <w:r w:rsidRPr="00DD15A7">
        <w:rPr>
          <w:rFonts w:ascii="Times New Roman" w:eastAsia="Aptos" w:hAnsi="Times New Roman" w:cs="Times New Roman"/>
          <w:sz w:val="24"/>
          <w:szCs w:val="24"/>
        </w:rPr>
        <w:t xml:space="preserve"> Meslek Yüksekokulu Önlisans</w:t>
      </w:r>
      <w:r>
        <w:rPr>
          <w:rFonts w:ascii="Times New Roman" w:eastAsia="Aptos" w:hAnsi="Times New Roman" w:cs="Times New Roman"/>
          <w:sz w:val="24"/>
          <w:szCs w:val="24"/>
        </w:rPr>
        <w:t xml:space="preserve"> Yaşlı Bakım</w:t>
      </w:r>
      <w:r w:rsidRPr="00DD15A7">
        <w:rPr>
          <w:rFonts w:ascii="Times New Roman" w:eastAsia="Aptos" w:hAnsi="Times New Roman" w:cs="Times New Roman"/>
          <w:sz w:val="24"/>
          <w:szCs w:val="24"/>
        </w:rPr>
        <w:t xml:space="preserve"> </w:t>
      </w:r>
      <w:r>
        <w:rPr>
          <w:rFonts w:ascii="Times New Roman" w:eastAsia="Aptos" w:hAnsi="Times New Roman" w:cs="Times New Roman"/>
          <w:sz w:val="24"/>
          <w:szCs w:val="24"/>
        </w:rPr>
        <w:t xml:space="preserve">Programında öğrenim gören </w:t>
      </w:r>
      <w:r>
        <w:rPr>
          <w:rFonts w:ascii="Times New Roman" w:eastAsia="Aptos" w:hAnsi="Times New Roman" w:cs="Times New Roman"/>
          <w:b/>
          <w:sz w:val="24"/>
          <w:szCs w:val="24"/>
          <w:u w:val="single"/>
        </w:rPr>
        <w:t xml:space="preserve">Altun DEMİR’in </w:t>
      </w:r>
      <w:r w:rsidRPr="004320CD">
        <w:rPr>
          <w:rFonts w:ascii="Times New Roman" w:eastAsia="Aptos" w:hAnsi="Times New Roman" w:cs="Times New Roman"/>
          <w:sz w:val="24"/>
          <w:szCs w:val="24"/>
        </w:rPr>
        <w:t xml:space="preserve">Meslek </w:t>
      </w:r>
      <w:r w:rsidRPr="008D2F0B">
        <w:rPr>
          <w:rFonts w:ascii="Times New Roman" w:hAnsi="Times New Roman" w:cs="Times New Roman"/>
          <w:sz w:val="24"/>
          <w:szCs w:val="24"/>
        </w:rPr>
        <w:t>Yüksekokulumuz</w:t>
      </w:r>
      <w:r>
        <w:rPr>
          <w:rFonts w:ascii="Times New Roman" w:hAnsi="Times New Roman" w:cs="Times New Roman"/>
          <w:sz w:val="24"/>
          <w:szCs w:val="24"/>
        </w:rPr>
        <w:t xml:space="preserve"> Dişçilik Hizmetleri Bölümünün</w:t>
      </w:r>
      <w:r w:rsidRPr="008D2F0B">
        <w:rPr>
          <w:rFonts w:ascii="Times New Roman" w:hAnsi="Times New Roman" w:cs="Times New Roman"/>
          <w:sz w:val="24"/>
          <w:szCs w:val="24"/>
        </w:rPr>
        <w:t xml:space="preserve"> </w:t>
      </w:r>
      <w:r>
        <w:rPr>
          <w:rFonts w:ascii="Times New Roman" w:hAnsi="Times New Roman" w:cs="Times New Roman"/>
          <w:sz w:val="24"/>
          <w:szCs w:val="24"/>
        </w:rPr>
        <w:t>Ağız ve Diş Sağlığı Örgün Öğretim P</w:t>
      </w:r>
      <w:r w:rsidRPr="008D2F0B">
        <w:rPr>
          <w:rFonts w:ascii="Times New Roman" w:hAnsi="Times New Roman" w:cs="Times New Roman"/>
          <w:sz w:val="24"/>
          <w:szCs w:val="24"/>
        </w:rPr>
        <w:t>rog</w:t>
      </w:r>
      <w:r>
        <w:rPr>
          <w:rFonts w:ascii="Times New Roman" w:hAnsi="Times New Roman" w:cs="Times New Roman"/>
          <w:sz w:val="24"/>
          <w:szCs w:val="24"/>
        </w:rPr>
        <w:t xml:space="preserve">ramına GANO Puanı esasına göre 1. </w:t>
      </w:r>
      <w:r w:rsidRPr="008D2F0B">
        <w:rPr>
          <w:rFonts w:ascii="Times New Roman" w:hAnsi="Times New Roman" w:cs="Times New Roman"/>
          <w:sz w:val="24"/>
          <w:szCs w:val="24"/>
        </w:rPr>
        <w:t>Asil olarak</w:t>
      </w:r>
      <w:r w:rsidRPr="008D2F0B">
        <w:rPr>
          <w:rFonts w:ascii="Times New Roman" w:hAnsi="Times New Roman" w:cs="Times New Roman"/>
          <w:b/>
          <w:sz w:val="24"/>
          <w:szCs w:val="24"/>
          <w:u w:val="single"/>
        </w:rPr>
        <w:t xml:space="preserve"> yatay geçişi uygun görülmüştür.</w:t>
      </w:r>
    </w:p>
    <w:p w14:paraId="2BDF00AA" w14:textId="77777777" w:rsidR="007D727E" w:rsidRDefault="007D727E" w:rsidP="00477D99">
      <w:pPr>
        <w:spacing w:after="120" w:line="240" w:lineRule="auto"/>
        <w:contextualSpacing/>
        <w:jc w:val="both"/>
        <w:rPr>
          <w:rFonts w:ascii="Times New Roman" w:hAnsi="Times New Roman" w:cs="Times New Roman"/>
          <w:b/>
          <w:sz w:val="24"/>
          <w:szCs w:val="24"/>
          <w:u w:val="single"/>
        </w:rPr>
      </w:pPr>
    </w:p>
    <w:p w14:paraId="2529424A" w14:textId="77777777" w:rsidR="007D727E" w:rsidRDefault="007D727E" w:rsidP="00477D99">
      <w:pPr>
        <w:spacing w:after="12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Yatay Geçiş Değerlendirme: </w:t>
      </w:r>
      <w:r>
        <w:rPr>
          <w:rFonts w:ascii="Times New Roman" w:hAnsi="Times New Roman" w:cs="Times New Roman"/>
          <w:b/>
          <w:sz w:val="24"/>
          <w:szCs w:val="24"/>
        </w:rPr>
        <w:t>(GANO Puanı) x (0,6) + (TYT Puanı) x(0,4)</w:t>
      </w:r>
    </w:p>
    <w:p w14:paraId="3AE0E421" w14:textId="77777777" w:rsidR="007D727E" w:rsidRDefault="007D727E" w:rsidP="00477D99">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GANO: 3,7= 93    (93)x(0,6)=55,8</w:t>
      </w:r>
    </w:p>
    <w:p w14:paraId="609C9842" w14:textId="77777777" w:rsidR="007D727E" w:rsidRDefault="007D727E" w:rsidP="00477D99">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TYT:  307,36214         (307,36214)x(0,4)=122,944856</w:t>
      </w:r>
    </w:p>
    <w:p w14:paraId="728A06BF" w14:textId="77777777" w:rsidR="007D727E" w:rsidRPr="00030445" w:rsidRDefault="007D727E" w:rsidP="00477D99">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u w:val="single"/>
        </w:rPr>
        <w:t xml:space="preserve">Yatay Geçiş Puanı= </w:t>
      </w:r>
      <w:r w:rsidRPr="00284A2A">
        <w:rPr>
          <w:rFonts w:ascii="Times New Roman" w:hAnsi="Times New Roman" w:cs="Times New Roman"/>
          <w:b/>
          <w:sz w:val="24"/>
          <w:szCs w:val="24"/>
        </w:rPr>
        <w:t>(</w:t>
      </w:r>
      <w:r>
        <w:rPr>
          <w:rFonts w:ascii="Times New Roman" w:hAnsi="Times New Roman" w:cs="Times New Roman"/>
          <w:b/>
          <w:sz w:val="24"/>
          <w:szCs w:val="24"/>
        </w:rPr>
        <w:t>55,8</w:t>
      </w:r>
      <w:r w:rsidRPr="00284A2A">
        <w:rPr>
          <w:rFonts w:ascii="Times New Roman" w:hAnsi="Times New Roman" w:cs="Times New Roman"/>
          <w:b/>
          <w:sz w:val="24"/>
          <w:szCs w:val="24"/>
        </w:rPr>
        <w:t>)+(</w:t>
      </w:r>
      <w:r w:rsidRPr="00030445">
        <w:rPr>
          <w:rFonts w:ascii="Times New Roman" w:hAnsi="Times New Roman" w:cs="Times New Roman"/>
          <w:b/>
          <w:sz w:val="24"/>
          <w:szCs w:val="24"/>
        </w:rPr>
        <w:t xml:space="preserve"> </w:t>
      </w:r>
      <w:r>
        <w:rPr>
          <w:rFonts w:ascii="Times New Roman" w:hAnsi="Times New Roman" w:cs="Times New Roman"/>
          <w:b/>
          <w:sz w:val="24"/>
          <w:szCs w:val="24"/>
        </w:rPr>
        <w:t>122,944856)=178,744856</w:t>
      </w:r>
    </w:p>
    <w:p w14:paraId="3431C75F" w14:textId="77777777" w:rsidR="007D727E" w:rsidRPr="00DD15A7" w:rsidRDefault="007D727E" w:rsidP="007D727E">
      <w:pPr>
        <w:spacing w:line="240" w:lineRule="auto"/>
        <w:contextualSpacing/>
        <w:jc w:val="both"/>
        <w:rPr>
          <w:rFonts w:ascii="Times New Roman" w:eastAsia="Aptos" w:hAnsi="Times New Roman" w:cs="Times New Roman"/>
          <w:b/>
          <w:sz w:val="24"/>
          <w:szCs w:val="24"/>
          <w:u w:val="single"/>
        </w:rPr>
      </w:pPr>
    </w:p>
    <w:p w14:paraId="74BA5642" w14:textId="77777777" w:rsidR="007D727E" w:rsidRPr="00DD15A7" w:rsidRDefault="007D727E" w:rsidP="00477D99">
      <w:pPr>
        <w:spacing w:after="120" w:line="240" w:lineRule="auto"/>
        <w:jc w:val="both"/>
        <w:rPr>
          <w:rFonts w:ascii="Times New Roman" w:eastAsia="Aptos" w:hAnsi="Times New Roman" w:cs="Times New Roman"/>
          <w:b/>
          <w:i/>
          <w:sz w:val="24"/>
          <w:szCs w:val="24"/>
          <w:u w:val="single"/>
        </w:rPr>
      </w:pPr>
      <w:r>
        <w:rPr>
          <w:rFonts w:ascii="Times New Roman" w:eastAsia="Aptos" w:hAnsi="Times New Roman" w:cs="Times New Roman"/>
          <w:b/>
          <w:sz w:val="24"/>
          <w:szCs w:val="24"/>
          <w:u w:val="single"/>
        </w:rPr>
        <w:t>Altun DEMİR’i</w:t>
      </w:r>
      <w:r w:rsidRPr="00DD15A7">
        <w:rPr>
          <w:rFonts w:ascii="Times New Roman" w:eastAsia="Aptos" w:hAnsi="Times New Roman" w:cs="Times New Roman"/>
          <w:b/>
          <w:sz w:val="24"/>
          <w:szCs w:val="24"/>
          <w:u w:val="single"/>
        </w:rPr>
        <w:t>n İntibak Programı:</w:t>
      </w:r>
    </w:p>
    <w:p w14:paraId="2B8C1E82" w14:textId="77777777" w:rsidR="007D727E" w:rsidRDefault="007D727E" w:rsidP="00477D99">
      <w:pPr>
        <w:numPr>
          <w:ilvl w:val="0"/>
          <w:numId w:val="42"/>
        </w:numPr>
        <w:spacing w:after="120" w:line="240" w:lineRule="auto"/>
        <w:ind w:left="0" w:firstLine="0"/>
        <w:contextualSpacing/>
        <w:jc w:val="both"/>
        <w:rPr>
          <w:rFonts w:ascii="Times New Roman" w:eastAsia="Aptos" w:hAnsi="Times New Roman" w:cs="Times New Roman"/>
          <w:sz w:val="24"/>
          <w:szCs w:val="24"/>
        </w:rPr>
      </w:pPr>
      <w:r>
        <w:rPr>
          <w:rFonts w:ascii="Times New Roman" w:eastAsia="Aptos" w:hAnsi="Times New Roman" w:cs="Times New Roman"/>
          <w:sz w:val="24"/>
          <w:szCs w:val="24"/>
        </w:rPr>
        <w:t>2</w:t>
      </w:r>
      <w:r w:rsidRPr="00DD15A7">
        <w:rPr>
          <w:rFonts w:ascii="Times New Roman" w:eastAsia="Aptos" w:hAnsi="Times New Roman" w:cs="Times New Roman"/>
          <w:sz w:val="24"/>
          <w:szCs w:val="24"/>
        </w:rPr>
        <w:t>.</w:t>
      </w:r>
      <w:r>
        <w:rPr>
          <w:rFonts w:ascii="Times New Roman" w:eastAsia="Aptos" w:hAnsi="Times New Roman" w:cs="Times New Roman"/>
          <w:sz w:val="24"/>
          <w:szCs w:val="24"/>
        </w:rPr>
        <w:t xml:space="preserve"> Sınıfın Güz</w:t>
      </w:r>
      <w:r w:rsidRPr="00DD15A7">
        <w:rPr>
          <w:rFonts w:ascii="Times New Roman" w:eastAsia="Aptos" w:hAnsi="Times New Roman" w:cs="Times New Roman"/>
          <w:sz w:val="24"/>
          <w:szCs w:val="24"/>
        </w:rPr>
        <w:t xml:space="preserve"> Yarıyılına intibakı uygun görülmüştür.</w:t>
      </w:r>
    </w:p>
    <w:p w14:paraId="397B36DF" w14:textId="77777777" w:rsidR="007D727E" w:rsidRPr="002E21DB" w:rsidRDefault="007D727E" w:rsidP="00477D99">
      <w:pPr>
        <w:numPr>
          <w:ilvl w:val="0"/>
          <w:numId w:val="42"/>
        </w:numPr>
        <w:spacing w:after="120" w:line="240" w:lineRule="auto"/>
        <w:ind w:left="0" w:firstLine="0"/>
        <w:contextualSpacing/>
        <w:jc w:val="both"/>
        <w:rPr>
          <w:rFonts w:ascii="Times New Roman" w:eastAsia="Aptos" w:hAnsi="Times New Roman" w:cs="Times New Roman"/>
          <w:sz w:val="24"/>
          <w:szCs w:val="24"/>
        </w:rPr>
      </w:pPr>
      <w:r>
        <w:rPr>
          <w:rFonts w:ascii="Times New Roman" w:hAnsi="Times New Roman" w:cs="Times New Roman"/>
          <w:sz w:val="24"/>
          <w:szCs w:val="24"/>
        </w:rPr>
        <w:t>Öğrenci 1. Sınıfta alttan dersleri öncelikli alacaktır.</w:t>
      </w:r>
    </w:p>
    <w:p w14:paraId="46F4D417" w14:textId="77777777" w:rsidR="007D727E" w:rsidRPr="00DD15A7" w:rsidRDefault="007D727E" w:rsidP="00477D99">
      <w:pPr>
        <w:numPr>
          <w:ilvl w:val="0"/>
          <w:numId w:val="42"/>
        </w:numPr>
        <w:spacing w:after="120" w:line="240" w:lineRule="auto"/>
        <w:ind w:left="0" w:firstLine="0"/>
        <w:contextualSpacing/>
        <w:jc w:val="both"/>
        <w:rPr>
          <w:rFonts w:ascii="Times New Roman" w:eastAsia="Aptos" w:hAnsi="Times New Roman" w:cs="Times New Roman"/>
          <w:sz w:val="24"/>
          <w:szCs w:val="24"/>
        </w:rPr>
      </w:pPr>
      <w:r w:rsidRPr="00DD15A7">
        <w:rPr>
          <w:rFonts w:ascii="Times New Roman" w:eastAsia="Aptos" w:hAnsi="Times New Roman" w:cs="Times New Roman"/>
          <w:sz w:val="24"/>
          <w:szCs w:val="24"/>
        </w:rPr>
        <w:t>20</w:t>
      </w:r>
      <w:r>
        <w:rPr>
          <w:rFonts w:ascii="Times New Roman" w:eastAsia="Aptos" w:hAnsi="Times New Roman" w:cs="Times New Roman"/>
          <w:sz w:val="24"/>
          <w:szCs w:val="24"/>
        </w:rPr>
        <w:t>24</w:t>
      </w:r>
      <w:r w:rsidRPr="00DD15A7">
        <w:rPr>
          <w:rFonts w:ascii="Times New Roman" w:eastAsia="Aptos" w:hAnsi="Times New Roman" w:cs="Times New Roman"/>
          <w:sz w:val="24"/>
          <w:szCs w:val="24"/>
        </w:rPr>
        <w:t xml:space="preserve"> yılı ders müfredatına tabi olacaktır.</w:t>
      </w:r>
    </w:p>
    <w:p w14:paraId="39795058" w14:textId="77777777" w:rsidR="007D727E" w:rsidRDefault="007D727E" w:rsidP="00477D99">
      <w:pPr>
        <w:numPr>
          <w:ilvl w:val="0"/>
          <w:numId w:val="42"/>
        </w:numPr>
        <w:spacing w:after="120" w:line="240" w:lineRule="auto"/>
        <w:ind w:left="0" w:firstLine="0"/>
        <w:contextualSpacing/>
        <w:jc w:val="both"/>
        <w:rPr>
          <w:rFonts w:ascii="Times New Roman" w:eastAsia="Aptos" w:hAnsi="Times New Roman" w:cs="Times New Roman"/>
          <w:color w:val="FF0000"/>
          <w:sz w:val="24"/>
          <w:szCs w:val="24"/>
        </w:rPr>
      </w:pPr>
      <w:r w:rsidRPr="00DD15A7">
        <w:rPr>
          <w:rFonts w:ascii="Times New Roman" w:eastAsia="Aptos" w:hAnsi="Times New Roman" w:cs="Times New Roman"/>
          <w:color w:val="FF0000"/>
          <w:sz w:val="24"/>
          <w:szCs w:val="24"/>
        </w:rPr>
        <w:t>Muaf olduğu dersler ekte muafiyet çizelgesinde belirtilmiştir.</w:t>
      </w:r>
    </w:p>
    <w:p w14:paraId="7E0C1F93" w14:textId="77777777" w:rsidR="007D727E" w:rsidRPr="00D20A08" w:rsidRDefault="007D727E" w:rsidP="00477D99">
      <w:pPr>
        <w:numPr>
          <w:ilvl w:val="0"/>
          <w:numId w:val="42"/>
        </w:numPr>
        <w:spacing w:after="120" w:line="240" w:lineRule="auto"/>
        <w:ind w:left="0" w:firstLine="0"/>
        <w:contextualSpacing/>
        <w:jc w:val="both"/>
        <w:rPr>
          <w:rFonts w:ascii="Times New Roman" w:eastAsia="Aptos" w:hAnsi="Times New Roman" w:cs="Times New Roman"/>
          <w:color w:val="FF0000"/>
          <w:sz w:val="24"/>
          <w:szCs w:val="24"/>
        </w:rPr>
      </w:pPr>
      <w:r w:rsidRPr="007D7FA2">
        <w:rPr>
          <w:rFonts w:ascii="Times New Roman" w:eastAsia="Calibri" w:hAnsi="Times New Roman" w:cs="Times New Roman"/>
          <w:sz w:val="24"/>
          <w:szCs w:val="24"/>
        </w:rPr>
        <w:t>Azami süresi kaldığı yerden devam edecektir.</w:t>
      </w:r>
    </w:p>
    <w:p w14:paraId="322441EA" w14:textId="77777777" w:rsidR="007D727E" w:rsidRDefault="007D727E" w:rsidP="007D727E">
      <w:pPr>
        <w:spacing w:line="240" w:lineRule="auto"/>
        <w:jc w:val="both"/>
        <w:rPr>
          <w:rFonts w:ascii="Times New Roman" w:eastAsia="Aptos" w:hAnsi="Times New Roman" w:cs="Times New Roman"/>
          <w:b/>
          <w:sz w:val="24"/>
          <w:szCs w:val="24"/>
          <w:u w:val="single"/>
        </w:rPr>
      </w:pPr>
    </w:p>
    <w:p w14:paraId="34017D0F" w14:textId="77777777" w:rsidR="007D727E" w:rsidRPr="001C6AD0" w:rsidRDefault="007D727E" w:rsidP="00477D99">
      <w:pPr>
        <w:spacing w:after="120" w:line="240" w:lineRule="auto"/>
        <w:jc w:val="both"/>
        <w:rPr>
          <w:rFonts w:ascii="Times New Roman" w:eastAsia="Aptos" w:hAnsi="Times New Roman" w:cs="Times New Roman"/>
          <w:b/>
          <w:sz w:val="24"/>
          <w:szCs w:val="24"/>
          <w:u w:val="single"/>
        </w:rPr>
      </w:pPr>
      <w:r>
        <w:rPr>
          <w:rFonts w:ascii="Times New Roman" w:eastAsia="Aptos" w:hAnsi="Times New Roman" w:cs="Times New Roman"/>
          <w:b/>
          <w:sz w:val="24"/>
          <w:szCs w:val="24"/>
          <w:u w:val="single"/>
        </w:rPr>
        <w:t>4-</w:t>
      </w:r>
      <w:r w:rsidRPr="00E334D7">
        <w:rPr>
          <w:rFonts w:ascii="Times New Roman" w:eastAsia="Aptos" w:hAnsi="Times New Roman" w:cs="Times New Roman"/>
          <w:b/>
          <w:sz w:val="24"/>
          <w:szCs w:val="24"/>
          <w:u w:val="single"/>
        </w:rPr>
        <w:t xml:space="preserve"> </w:t>
      </w:r>
      <w:r>
        <w:rPr>
          <w:rFonts w:ascii="Times New Roman" w:eastAsia="Aptos" w:hAnsi="Times New Roman" w:cs="Times New Roman"/>
          <w:b/>
          <w:sz w:val="24"/>
          <w:szCs w:val="24"/>
          <w:u w:val="single"/>
        </w:rPr>
        <w:t>Sevdın SEVDINOĞLU</w:t>
      </w:r>
    </w:p>
    <w:p w14:paraId="38277421" w14:textId="77777777" w:rsidR="007D727E" w:rsidRDefault="007D727E" w:rsidP="00477D99">
      <w:pPr>
        <w:spacing w:after="120" w:line="240" w:lineRule="auto"/>
        <w:contextualSpacing/>
        <w:jc w:val="both"/>
        <w:rPr>
          <w:rFonts w:ascii="Times New Roman" w:hAnsi="Times New Roman" w:cs="Times New Roman"/>
          <w:b/>
          <w:sz w:val="24"/>
          <w:szCs w:val="24"/>
          <w:u w:val="single"/>
        </w:rPr>
      </w:pPr>
      <w:r>
        <w:rPr>
          <w:rFonts w:ascii="Times New Roman" w:eastAsia="Aptos" w:hAnsi="Times New Roman" w:cs="Times New Roman"/>
          <w:sz w:val="24"/>
          <w:szCs w:val="24"/>
        </w:rPr>
        <w:t xml:space="preserve">İstanbul Rumeli Üniversitesi Sağlık Hizmetleri </w:t>
      </w:r>
      <w:r w:rsidRPr="00DD15A7">
        <w:rPr>
          <w:rFonts w:ascii="Times New Roman" w:eastAsia="Aptos" w:hAnsi="Times New Roman" w:cs="Times New Roman"/>
          <w:sz w:val="24"/>
          <w:szCs w:val="24"/>
        </w:rPr>
        <w:t xml:space="preserve">Meslek Yüksekokulu </w:t>
      </w:r>
      <w:r>
        <w:rPr>
          <w:rFonts w:ascii="Times New Roman" w:eastAsia="Aptos" w:hAnsi="Times New Roman" w:cs="Times New Roman"/>
          <w:sz w:val="24"/>
          <w:szCs w:val="24"/>
        </w:rPr>
        <w:t>Ağız ve Diş Sağlığı P</w:t>
      </w:r>
      <w:r w:rsidRPr="00DD15A7">
        <w:rPr>
          <w:rFonts w:ascii="Times New Roman" w:eastAsia="Aptos" w:hAnsi="Times New Roman" w:cs="Times New Roman"/>
          <w:sz w:val="24"/>
          <w:szCs w:val="24"/>
        </w:rPr>
        <w:t xml:space="preserve">rogramında öğrenim gören </w:t>
      </w:r>
      <w:r>
        <w:rPr>
          <w:rFonts w:ascii="Times New Roman" w:eastAsia="Aptos" w:hAnsi="Times New Roman" w:cs="Times New Roman"/>
          <w:b/>
          <w:sz w:val="24"/>
          <w:szCs w:val="24"/>
          <w:u w:val="single"/>
        </w:rPr>
        <w:t>Sevdın SEVDINOĞLU’nu</w:t>
      </w:r>
      <w:r w:rsidRPr="00AE03B5">
        <w:rPr>
          <w:rFonts w:ascii="Times New Roman" w:eastAsia="Aptos" w:hAnsi="Times New Roman" w:cs="Times New Roman"/>
          <w:b/>
          <w:sz w:val="24"/>
          <w:szCs w:val="24"/>
          <w:u w:val="single"/>
        </w:rPr>
        <w:t>n</w:t>
      </w:r>
      <w:r>
        <w:rPr>
          <w:rFonts w:ascii="Times New Roman" w:eastAsia="Aptos" w:hAnsi="Times New Roman" w:cs="Times New Roman"/>
          <w:sz w:val="24"/>
          <w:szCs w:val="24"/>
        </w:rPr>
        <w:t xml:space="preserve"> </w:t>
      </w:r>
      <w:r w:rsidRPr="008A3C01">
        <w:rPr>
          <w:rFonts w:ascii="Times New Roman" w:hAnsi="Times New Roman" w:cs="Times New Roman"/>
          <w:sz w:val="24"/>
          <w:szCs w:val="24"/>
        </w:rPr>
        <w:t>Yüksekokulumuz</w:t>
      </w:r>
      <w:r>
        <w:rPr>
          <w:rFonts w:ascii="Times New Roman" w:hAnsi="Times New Roman" w:cs="Times New Roman"/>
          <w:sz w:val="24"/>
          <w:szCs w:val="24"/>
        </w:rPr>
        <w:t xml:space="preserve"> Dişçilik Hizmetleri Bölümü</w:t>
      </w:r>
      <w:r w:rsidRPr="008A3C01">
        <w:rPr>
          <w:rFonts w:ascii="Times New Roman" w:hAnsi="Times New Roman" w:cs="Times New Roman"/>
          <w:sz w:val="24"/>
          <w:szCs w:val="24"/>
        </w:rPr>
        <w:t xml:space="preserve"> </w:t>
      </w:r>
      <w:r>
        <w:rPr>
          <w:rFonts w:ascii="Times New Roman" w:hAnsi="Times New Roman" w:cs="Times New Roman"/>
          <w:sz w:val="24"/>
          <w:szCs w:val="24"/>
        </w:rPr>
        <w:t>Ağız ve Diş Sağlığı</w:t>
      </w:r>
      <w:r w:rsidRPr="008A3C01">
        <w:rPr>
          <w:rFonts w:ascii="Times New Roman" w:hAnsi="Times New Roman" w:cs="Times New Roman"/>
          <w:sz w:val="24"/>
          <w:szCs w:val="24"/>
        </w:rPr>
        <w:t xml:space="preserve"> programına</w:t>
      </w:r>
      <w:r>
        <w:rPr>
          <w:rFonts w:ascii="Times New Roman" w:hAnsi="Times New Roman" w:cs="Times New Roman"/>
          <w:sz w:val="24"/>
          <w:szCs w:val="24"/>
        </w:rPr>
        <w:t xml:space="preserve"> GANO Puanı esasına göre 2. </w:t>
      </w:r>
      <w:r w:rsidRPr="008D2F0B">
        <w:rPr>
          <w:rFonts w:ascii="Times New Roman" w:hAnsi="Times New Roman" w:cs="Times New Roman"/>
          <w:sz w:val="24"/>
          <w:szCs w:val="24"/>
        </w:rPr>
        <w:t>Asil olarak</w:t>
      </w:r>
      <w:r w:rsidRPr="00AE03B5">
        <w:rPr>
          <w:rFonts w:ascii="Times New Roman" w:hAnsi="Times New Roman" w:cs="Times New Roman"/>
          <w:b/>
          <w:sz w:val="24"/>
          <w:szCs w:val="24"/>
        </w:rPr>
        <w:t xml:space="preserve"> </w:t>
      </w:r>
      <w:r w:rsidRPr="008D2F0B">
        <w:rPr>
          <w:rFonts w:ascii="Times New Roman" w:hAnsi="Times New Roman" w:cs="Times New Roman"/>
          <w:b/>
          <w:sz w:val="24"/>
          <w:szCs w:val="24"/>
          <w:u w:val="single"/>
        </w:rPr>
        <w:t>yatay geçişi uygun görülmüştür.</w:t>
      </w:r>
    </w:p>
    <w:p w14:paraId="5C9EDAFF" w14:textId="77777777" w:rsidR="007D727E" w:rsidRDefault="007D727E" w:rsidP="00477D99">
      <w:pPr>
        <w:spacing w:after="120" w:line="240" w:lineRule="auto"/>
        <w:contextualSpacing/>
        <w:jc w:val="both"/>
        <w:rPr>
          <w:rFonts w:ascii="Times New Roman" w:hAnsi="Times New Roman" w:cs="Times New Roman"/>
          <w:b/>
          <w:sz w:val="24"/>
          <w:szCs w:val="24"/>
          <w:u w:val="single"/>
        </w:rPr>
      </w:pPr>
    </w:p>
    <w:p w14:paraId="55444DA4" w14:textId="77777777" w:rsidR="007D727E" w:rsidRDefault="007D727E" w:rsidP="00477D99">
      <w:pPr>
        <w:spacing w:after="12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Yatay Geçiş Değerlendirme: </w:t>
      </w:r>
      <w:r>
        <w:rPr>
          <w:rFonts w:ascii="Times New Roman" w:hAnsi="Times New Roman" w:cs="Times New Roman"/>
          <w:b/>
          <w:sz w:val="24"/>
          <w:szCs w:val="24"/>
        </w:rPr>
        <w:t>(GANO Puanı) x (0,6) + (TYT Puanı) x(0,4)</w:t>
      </w:r>
    </w:p>
    <w:p w14:paraId="386360B9" w14:textId="77777777" w:rsidR="007D727E" w:rsidRDefault="007D727E" w:rsidP="00477D99">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GANO: 2,46= 64,06   (64,06)x(0,6)=38,436</w:t>
      </w:r>
    </w:p>
    <w:p w14:paraId="5782725F" w14:textId="77777777" w:rsidR="007D727E" w:rsidRDefault="007D727E" w:rsidP="00477D99">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TYT:  226,11003         (226,11003)x(0,4)=90,444012</w:t>
      </w:r>
    </w:p>
    <w:p w14:paraId="426A8632" w14:textId="77777777" w:rsidR="007D727E" w:rsidRPr="00030445" w:rsidRDefault="007D727E" w:rsidP="00477D99">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u w:val="single"/>
        </w:rPr>
        <w:t xml:space="preserve">Yatay Geçiş Puanı= </w:t>
      </w:r>
      <w:r w:rsidRPr="00284A2A">
        <w:rPr>
          <w:rFonts w:ascii="Times New Roman" w:hAnsi="Times New Roman" w:cs="Times New Roman"/>
          <w:b/>
          <w:sz w:val="24"/>
          <w:szCs w:val="24"/>
        </w:rPr>
        <w:t>(</w:t>
      </w:r>
      <w:r>
        <w:rPr>
          <w:rFonts w:ascii="Times New Roman" w:hAnsi="Times New Roman" w:cs="Times New Roman"/>
          <w:b/>
          <w:sz w:val="24"/>
          <w:szCs w:val="24"/>
        </w:rPr>
        <w:t>38,436</w:t>
      </w:r>
      <w:r w:rsidRPr="00284A2A">
        <w:rPr>
          <w:rFonts w:ascii="Times New Roman" w:hAnsi="Times New Roman" w:cs="Times New Roman"/>
          <w:b/>
          <w:sz w:val="24"/>
          <w:szCs w:val="24"/>
        </w:rPr>
        <w:t>)+(</w:t>
      </w:r>
      <w:r w:rsidRPr="00030445">
        <w:rPr>
          <w:rFonts w:ascii="Times New Roman" w:hAnsi="Times New Roman" w:cs="Times New Roman"/>
          <w:b/>
          <w:sz w:val="24"/>
          <w:szCs w:val="24"/>
        </w:rPr>
        <w:t xml:space="preserve"> </w:t>
      </w:r>
      <w:r>
        <w:rPr>
          <w:rFonts w:ascii="Times New Roman" w:hAnsi="Times New Roman" w:cs="Times New Roman"/>
          <w:b/>
          <w:sz w:val="24"/>
          <w:szCs w:val="24"/>
        </w:rPr>
        <w:t>90,444012)=128,880012</w:t>
      </w:r>
    </w:p>
    <w:p w14:paraId="0BAB0449" w14:textId="77777777" w:rsidR="007D727E" w:rsidRPr="00DD15A7" w:rsidRDefault="007D727E" w:rsidP="00477D99">
      <w:pPr>
        <w:spacing w:after="120" w:line="240" w:lineRule="auto"/>
        <w:contextualSpacing/>
        <w:jc w:val="both"/>
        <w:rPr>
          <w:rFonts w:ascii="Times New Roman" w:eastAsia="Aptos" w:hAnsi="Times New Roman" w:cs="Times New Roman"/>
          <w:b/>
          <w:sz w:val="24"/>
          <w:szCs w:val="24"/>
          <w:u w:val="single"/>
        </w:rPr>
      </w:pPr>
    </w:p>
    <w:p w14:paraId="3AD00903" w14:textId="77777777" w:rsidR="007D727E" w:rsidRPr="00DD15A7" w:rsidRDefault="007D727E" w:rsidP="00477D99">
      <w:pPr>
        <w:spacing w:after="120" w:line="240" w:lineRule="auto"/>
        <w:jc w:val="both"/>
        <w:rPr>
          <w:rFonts w:ascii="Times New Roman" w:eastAsia="Aptos" w:hAnsi="Times New Roman" w:cs="Times New Roman"/>
          <w:b/>
          <w:i/>
          <w:sz w:val="24"/>
          <w:szCs w:val="24"/>
          <w:u w:val="single"/>
        </w:rPr>
      </w:pPr>
      <w:r>
        <w:rPr>
          <w:rFonts w:ascii="Times New Roman" w:eastAsia="Aptos" w:hAnsi="Times New Roman" w:cs="Times New Roman"/>
          <w:b/>
          <w:sz w:val="24"/>
          <w:szCs w:val="24"/>
          <w:u w:val="single"/>
        </w:rPr>
        <w:t xml:space="preserve">Sevdın SEVDINOĞLU’nun </w:t>
      </w:r>
      <w:r w:rsidRPr="00DD15A7">
        <w:rPr>
          <w:rFonts w:ascii="Times New Roman" w:eastAsia="Aptos" w:hAnsi="Times New Roman" w:cs="Times New Roman"/>
          <w:b/>
          <w:sz w:val="24"/>
          <w:szCs w:val="24"/>
          <w:u w:val="single"/>
        </w:rPr>
        <w:t>İntibak Programı:</w:t>
      </w:r>
    </w:p>
    <w:p w14:paraId="59F67D2C" w14:textId="77777777" w:rsidR="007D727E" w:rsidRDefault="007D727E" w:rsidP="00477D99">
      <w:pPr>
        <w:numPr>
          <w:ilvl w:val="0"/>
          <w:numId w:val="34"/>
        </w:numPr>
        <w:spacing w:after="120" w:line="240" w:lineRule="auto"/>
        <w:ind w:left="0" w:firstLine="0"/>
        <w:contextualSpacing/>
        <w:jc w:val="both"/>
        <w:rPr>
          <w:rFonts w:ascii="Times New Roman" w:eastAsia="Aptos" w:hAnsi="Times New Roman" w:cs="Times New Roman"/>
          <w:sz w:val="24"/>
          <w:szCs w:val="24"/>
        </w:rPr>
      </w:pPr>
      <w:r>
        <w:rPr>
          <w:rFonts w:ascii="Times New Roman" w:eastAsia="Aptos" w:hAnsi="Times New Roman" w:cs="Times New Roman"/>
          <w:sz w:val="24"/>
          <w:szCs w:val="24"/>
        </w:rPr>
        <w:t>2</w:t>
      </w:r>
      <w:r w:rsidRPr="00DD15A7">
        <w:rPr>
          <w:rFonts w:ascii="Times New Roman" w:eastAsia="Aptos" w:hAnsi="Times New Roman" w:cs="Times New Roman"/>
          <w:sz w:val="24"/>
          <w:szCs w:val="24"/>
        </w:rPr>
        <w:t>.</w:t>
      </w:r>
      <w:r>
        <w:rPr>
          <w:rFonts w:ascii="Times New Roman" w:eastAsia="Aptos" w:hAnsi="Times New Roman" w:cs="Times New Roman"/>
          <w:sz w:val="24"/>
          <w:szCs w:val="24"/>
        </w:rPr>
        <w:t xml:space="preserve"> </w:t>
      </w:r>
      <w:r w:rsidRPr="00DD15A7">
        <w:rPr>
          <w:rFonts w:ascii="Times New Roman" w:eastAsia="Aptos" w:hAnsi="Times New Roman" w:cs="Times New Roman"/>
          <w:sz w:val="24"/>
          <w:szCs w:val="24"/>
        </w:rPr>
        <w:t xml:space="preserve">Sınıfın </w:t>
      </w:r>
      <w:r>
        <w:rPr>
          <w:rFonts w:ascii="Times New Roman" w:eastAsia="Aptos" w:hAnsi="Times New Roman" w:cs="Times New Roman"/>
          <w:sz w:val="24"/>
          <w:szCs w:val="24"/>
        </w:rPr>
        <w:t xml:space="preserve">Güz </w:t>
      </w:r>
      <w:r w:rsidRPr="00DD15A7">
        <w:rPr>
          <w:rFonts w:ascii="Times New Roman" w:eastAsia="Aptos" w:hAnsi="Times New Roman" w:cs="Times New Roman"/>
          <w:sz w:val="24"/>
          <w:szCs w:val="24"/>
        </w:rPr>
        <w:t>Yarıyılına intibakı uygun görülmüştür.</w:t>
      </w:r>
    </w:p>
    <w:p w14:paraId="602CECF4" w14:textId="77777777" w:rsidR="007D727E" w:rsidRPr="002E21DB" w:rsidRDefault="007D727E" w:rsidP="00477D99">
      <w:pPr>
        <w:numPr>
          <w:ilvl w:val="0"/>
          <w:numId w:val="34"/>
        </w:numPr>
        <w:spacing w:after="120" w:line="240" w:lineRule="auto"/>
        <w:ind w:left="0" w:firstLine="0"/>
        <w:contextualSpacing/>
        <w:jc w:val="both"/>
        <w:rPr>
          <w:rFonts w:ascii="Times New Roman" w:eastAsia="Aptos" w:hAnsi="Times New Roman" w:cs="Times New Roman"/>
          <w:sz w:val="24"/>
          <w:szCs w:val="24"/>
        </w:rPr>
      </w:pPr>
      <w:r>
        <w:rPr>
          <w:rFonts w:ascii="Times New Roman" w:hAnsi="Times New Roman" w:cs="Times New Roman"/>
          <w:sz w:val="24"/>
          <w:szCs w:val="24"/>
        </w:rPr>
        <w:t>Öğrenci 1. Sınıfta alttan dersleri öncelikli alacaktır.</w:t>
      </w:r>
    </w:p>
    <w:p w14:paraId="368B4307" w14:textId="77777777" w:rsidR="007D727E" w:rsidRPr="00DD15A7" w:rsidRDefault="007D727E" w:rsidP="00477D99">
      <w:pPr>
        <w:numPr>
          <w:ilvl w:val="0"/>
          <w:numId w:val="34"/>
        </w:numPr>
        <w:spacing w:after="120" w:line="240" w:lineRule="auto"/>
        <w:ind w:left="0" w:firstLine="0"/>
        <w:contextualSpacing/>
        <w:jc w:val="both"/>
        <w:rPr>
          <w:rFonts w:ascii="Times New Roman" w:eastAsia="Aptos" w:hAnsi="Times New Roman" w:cs="Times New Roman"/>
          <w:sz w:val="24"/>
          <w:szCs w:val="24"/>
        </w:rPr>
      </w:pPr>
      <w:r w:rsidRPr="00DD15A7">
        <w:rPr>
          <w:rFonts w:ascii="Times New Roman" w:eastAsia="Aptos" w:hAnsi="Times New Roman" w:cs="Times New Roman"/>
          <w:sz w:val="24"/>
          <w:szCs w:val="24"/>
        </w:rPr>
        <w:t>20</w:t>
      </w:r>
      <w:r>
        <w:rPr>
          <w:rFonts w:ascii="Times New Roman" w:eastAsia="Aptos" w:hAnsi="Times New Roman" w:cs="Times New Roman"/>
          <w:sz w:val="24"/>
          <w:szCs w:val="24"/>
        </w:rPr>
        <w:t>24</w:t>
      </w:r>
      <w:r w:rsidRPr="00DD15A7">
        <w:rPr>
          <w:rFonts w:ascii="Times New Roman" w:eastAsia="Aptos" w:hAnsi="Times New Roman" w:cs="Times New Roman"/>
          <w:sz w:val="24"/>
          <w:szCs w:val="24"/>
        </w:rPr>
        <w:t xml:space="preserve"> yılı ders müfredatına tabi olacaktır.</w:t>
      </w:r>
    </w:p>
    <w:p w14:paraId="17973D16" w14:textId="77777777" w:rsidR="007D727E" w:rsidRDefault="007D727E" w:rsidP="00477D99">
      <w:pPr>
        <w:numPr>
          <w:ilvl w:val="0"/>
          <w:numId w:val="34"/>
        </w:numPr>
        <w:spacing w:after="120" w:line="240" w:lineRule="auto"/>
        <w:ind w:left="0" w:firstLine="0"/>
        <w:contextualSpacing/>
        <w:jc w:val="both"/>
        <w:rPr>
          <w:rFonts w:ascii="Times New Roman" w:eastAsia="Aptos" w:hAnsi="Times New Roman" w:cs="Times New Roman"/>
          <w:color w:val="FF0000"/>
          <w:sz w:val="24"/>
          <w:szCs w:val="24"/>
        </w:rPr>
      </w:pPr>
      <w:r w:rsidRPr="00DD15A7">
        <w:rPr>
          <w:rFonts w:ascii="Times New Roman" w:eastAsia="Aptos" w:hAnsi="Times New Roman" w:cs="Times New Roman"/>
          <w:color w:val="FF0000"/>
          <w:sz w:val="24"/>
          <w:szCs w:val="24"/>
        </w:rPr>
        <w:t>Muaf olduğu dersler ekte muafiyet çizelgesinde belirtilmiştir.</w:t>
      </w:r>
    </w:p>
    <w:p w14:paraId="200F2ACB" w14:textId="77777777" w:rsidR="007D727E" w:rsidRPr="00A7086E" w:rsidRDefault="007D727E" w:rsidP="00477D99">
      <w:pPr>
        <w:numPr>
          <w:ilvl w:val="0"/>
          <w:numId w:val="34"/>
        </w:numPr>
        <w:spacing w:after="120" w:line="240" w:lineRule="auto"/>
        <w:ind w:left="0" w:firstLine="0"/>
        <w:contextualSpacing/>
        <w:jc w:val="both"/>
        <w:rPr>
          <w:rFonts w:ascii="Times New Roman" w:eastAsia="Aptos" w:hAnsi="Times New Roman" w:cs="Times New Roman"/>
          <w:color w:val="FF0000"/>
          <w:sz w:val="24"/>
          <w:szCs w:val="24"/>
        </w:rPr>
      </w:pPr>
      <w:r w:rsidRPr="007D7FA2">
        <w:rPr>
          <w:rFonts w:ascii="Times New Roman" w:eastAsia="Calibri" w:hAnsi="Times New Roman" w:cs="Times New Roman"/>
          <w:sz w:val="24"/>
          <w:szCs w:val="24"/>
        </w:rPr>
        <w:t>Azami süresi kaldığı yerden devam edecektir.</w:t>
      </w:r>
    </w:p>
    <w:p w14:paraId="333C98DA" w14:textId="77777777" w:rsidR="007D727E" w:rsidRPr="0085100E" w:rsidRDefault="007D727E" w:rsidP="007D727E">
      <w:pPr>
        <w:spacing w:line="240" w:lineRule="auto"/>
        <w:contextualSpacing/>
        <w:jc w:val="both"/>
        <w:rPr>
          <w:rFonts w:ascii="Times New Roman" w:eastAsia="Aptos" w:hAnsi="Times New Roman" w:cs="Times New Roman"/>
          <w:color w:val="FF0000"/>
          <w:sz w:val="24"/>
          <w:szCs w:val="24"/>
        </w:rPr>
      </w:pPr>
    </w:p>
    <w:p w14:paraId="49C036F9" w14:textId="7CF367BD" w:rsidR="00E85FB5" w:rsidRPr="00DD15A7" w:rsidRDefault="00E85FB5" w:rsidP="00E334D7">
      <w:pPr>
        <w:spacing w:line="240" w:lineRule="auto"/>
        <w:jc w:val="both"/>
        <w:rPr>
          <w:rFonts w:ascii="Times New Roman" w:eastAsia="Aptos" w:hAnsi="Times New Roman" w:cs="Times New Roman"/>
          <w:b/>
          <w:sz w:val="24"/>
          <w:szCs w:val="24"/>
          <w:u w:val="single"/>
        </w:rPr>
      </w:pPr>
    </w:p>
    <w:p w14:paraId="75EDA61B" w14:textId="699AD4DD" w:rsidR="00B725BE" w:rsidRPr="005F540C" w:rsidRDefault="00B725BE" w:rsidP="005F540C">
      <w:pPr>
        <w:spacing w:line="240" w:lineRule="auto"/>
        <w:rPr>
          <w:rFonts w:ascii="Times New Roman" w:hAnsi="Times New Roman" w:cs="Times New Roman"/>
          <w:b/>
          <w:i/>
          <w:color w:val="002060"/>
          <w:sz w:val="24"/>
          <w:szCs w:val="24"/>
        </w:rPr>
      </w:pPr>
    </w:p>
    <w:p w14:paraId="1E1C4FDB" w14:textId="3A3ACC95" w:rsidR="00B40845" w:rsidRPr="00B40845" w:rsidRDefault="00B40845" w:rsidP="00B40845">
      <w:pPr>
        <w:spacing w:line="240" w:lineRule="auto"/>
        <w:rPr>
          <w:rFonts w:ascii="Times New Roman" w:hAnsi="Times New Roman" w:cs="Times New Roman"/>
          <w:b/>
          <w:i/>
          <w:color w:val="002060"/>
          <w:sz w:val="24"/>
          <w:szCs w:val="24"/>
        </w:rPr>
      </w:pPr>
      <w:r w:rsidRPr="00B40845">
        <w:rPr>
          <w:rFonts w:ascii="Times New Roman" w:hAnsi="Times New Roman" w:cs="Times New Roman"/>
          <w:b/>
          <w:i/>
          <w:color w:val="002060"/>
          <w:sz w:val="24"/>
          <w:szCs w:val="24"/>
        </w:rPr>
        <w:t>NOT: 2.sınıfa intibakı yapılan öğrenciler (2.sınıftan başlayan öğrenciler) alttan dersleri kendi döneminde seçecekleri dersler ile çakıştığında alt dersleri almak zorundadır. Bu durumda kendi dönem derslerini alamayacakları için mezuniyetleri (okulu bitirme durumu) uzayacaktır.</w:t>
      </w:r>
    </w:p>
    <w:p w14:paraId="3CB33649" w14:textId="11542ECC" w:rsidR="005B4A7F" w:rsidRDefault="005B4A7F" w:rsidP="00EE5F5B">
      <w:pPr>
        <w:spacing w:line="240" w:lineRule="auto"/>
        <w:ind w:left="709"/>
        <w:jc w:val="both"/>
        <w:rPr>
          <w:rFonts w:ascii="Times New Roman" w:hAnsi="Times New Roman" w:cs="Times New Roman"/>
          <w:b/>
          <w:i/>
          <w:color w:val="002060"/>
          <w:sz w:val="24"/>
          <w:szCs w:val="24"/>
        </w:rPr>
      </w:pPr>
    </w:p>
    <w:p w14:paraId="10A2A39C" w14:textId="35F62C08" w:rsidR="000B3DA2" w:rsidRDefault="000B3DA2" w:rsidP="00EE5F5B">
      <w:pPr>
        <w:spacing w:line="240" w:lineRule="auto"/>
        <w:ind w:left="709"/>
        <w:jc w:val="both"/>
        <w:rPr>
          <w:rFonts w:ascii="Times New Roman" w:hAnsi="Times New Roman" w:cs="Times New Roman"/>
          <w:b/>
          <w:color w:val="FF0000"/>
          <w:sz w:val="24"/>
          <w:szCs w:val="24"/>
        </w:rPr>
      </w:pPr>
      <w:r w:rsidRPr="00EE5F5B">
        <w:rPr>
          <w:rFonts w:ascii="Times New Roman" w:hAnsi="Times New Roman" w:cs="Times New Roman"/>
          <w:b/>
          <w:color w:val="FF0000"/>
          <w:sz w:val="24"/>
          <w:szCs w:val="24"/>
        </w:rPr>
        <w:t>II-MERKEZİ YERLEŞTİRME PUANI (EK MADDE 1) ESASINA GÖRE</w:t>
      </w:r>
    </w:p>
    <w:p w14:paraId="0A7E6AD5"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color w:val="000000" w:themeColor="text1"/>
          <w:sz w:val="24"/>
          <w:szCs w:val="24"/>
          <w:lang w:eastAsia="tr-TR"/>
        </w:rPr>
        <w:t>Yükseköğretim kurumlarının planlamaları noktasında zaaf oluşmaması için sadece bahar dönemi için Ek Madde 1 uyarınca öğrenci alınıp alınmayacağının üniversitelerin yetkili kurulları tarafından karara bağlanması ve bahar döneminde öğrenci alacak yükseköğretim kurumlarının işlemleri aşağıdaki usul ve esaslara göre yürütmesi uygun görülmüştür.</w:t>
      </w:r>
    </w:p>
    <w:p w14:paraId="2ED5359C"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1.</w:t>
      </w:r>
      <w:r w:rsidRPr="00EE5F5B">
        <w:rPr>
          <w:rFonts w:ascii="Times New Roman" w:eastAsia="Times New Roman" w:hAnsi="Times New Roman" w:cs="Times New Roman"/>
          <w:color w:val="000000" w:themeColor="text1"/>
          <w:sz w:val="24"/>
          <w:szCs w:val="24"/>
          <w:lang w:eastAsia="tr-TR"/>
        </w:rPr>
        <w:t> Yurdumuzdaki Öğrenci Seçme ve Yerleştirme Sistemi Yükseköğretim Programları ve Kontenjanları Kılavuzunda (ÖSYS/YKS) Kılavuzunda yer alan yükseköğretim kurumlarına kayıt yaptırmış adayların başvuru yapabileceğine, ÖSYS/YKS Kılavuzlarında yer alan veya almayan yurt dışındaki diğer yükseköğretim kurumlarına kayıt yaptırmış adayların başvuramayacağına, (ÖSYS/YKS Puanı ile Türkiye'de bir yükseköğretim programına yerleşen, ancak, kayıt yaptırmadan kendi imkanları ile yurtdışı yükseköğretim kurumlarına öğrenime başlayan veya ÖSYS/YKS'ye girip Türkiye'de herhangi bir yükseköğretim programını tercih etmeden, kendi imkanları ile yurtdışı yükseköğretim kurumlarında öğrenimlerine başlayan ve öğrenci statüsünde olanların adı geçen madde kapsamında başvuru yapamayacaklarına),</w:t>
      </w:r>
    </w:p>
    <w:p w14:paraId="44767F68"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2.</w:t>
      </w:r>
      <w:r w:rsidRPr="00EE5F5B">
        <w:rPr>
          <w:rFonts w:ascii="Times New Roman" w:eastAsia="Times New Roman" w:hAnsi="Times New Roman" w:cs="Times New Roman"/>
          <w:color w:val="000000" w:themeColor="text1"/>
          <w:sz w:val="24"/>
          <w:szCs w:val="24"/>
          <w:lang w:eastAsia="tr-TR"/>
        </w:rPr>
        <w:t> Öğrencinin kayıt olduğu yıldaki merkezi yerleştirme puanlarının başka bir diploma programının girdiği yıldaki taban puanına eşit veya yüksek olması gerektiğine, (Örneğin, İşletme (puan türü TM1) programında kayıtlı bir öğrencinin merkezi yerleştirme puanları arasında MF4 puanı varsa ve bu öğrencinin MF4 puanının geçmek istediği İnşaat Mühendisliği programının taban puanına eşit veya yüksek olması durumunda uygulama esasları çerçevesinde yatay geçiş yapabilecektir.)</w:t>
      </w:r>
    </w:p>
    <w:p w14:paraId="11029B8A"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3.</w:t>
      </w:r>
      <w:r w:rsidRPr="00EE5F5B">
        <w:rPr>
          <w:rFonts w:ascii="Times New Roman" w:eastAsia="Times New Roman" w:hAnsi="Times New Roman" w:cs="Times New Roman"/>
          <w:color w:val="000000" w:themeColor="text1"/>
          <w:sz w:val="24"/>
          <w:szCs w:val="24"/>
          <w:lang w:eastAsia="tr-TR"/>
        </w:rPr>
        <w:t> Birinci madde uyarınca Özel Yetenek Sınavı sonucuna göre kayıt yaptıran öğrencilerin de ikinci madde şartlarını sağlamaları durumunda başvuru yapabileceklerine, ancak özel yetenek sınavı ile öğrenci kabul eden programlara başvuru yapılamayacağına, Galatasaray Üniversitesine milletlerarası anlaşma uyarınca Galatasaray Üniversitesi Öğrenci Seçme ve Yerleştirme Sınavı sonucunda kayıt yaptıran öğrencilerin de kayıt yaptırdıkları yıldaki ÖSYS/YKS puanlarını kullanarak ikinci madde kapsamında başvuru yapabileceklerine, Öğrenci Seçme ve Yerleştirme Sistemi Yükseköğretim Programları ve Kontenjanları Kılavuzunda yer alan yurt dışındaki yükseköğretim kurumlarına özel yetenek sınavı ile kayıt yaptıran adayların birinci madde uyarınca başvuru yapamayacağına,</w:t>
      </w:r>
    </w:p>
    <w:p w14:paraId="2C15C00C"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4.</w:t>
      </w:r>
      <w:r w:rsidRPr="00EE5F5B">
        <w:rPr>
          <w:rFonts w:ascii="Times New Roman" w:eastAsia="Times New Roman" w:hAnsi="Times New Roman" w:cs="Times New Roman"/>
          <w:color w:val="000000" w:themeColor="text1"/>
          <w:sz w:val="24"/>
          <w:szCs w:val="24"/>
          <w:lang w:eastAsia="tr-TR"/>
        </w:rPr>
        <w:t> Öğrencilerin kayıt olduğu yıldaki merkezi yerleştirme puanları ile geçmek istedikleri yükseköğretim programlarının merkezi yerleştirme puanını sağlamaları şartıyla ön lisans veya lisans programlarına geçiş yapabilecekleri (ön lisanstan lisansa veya lisanstan ön lisansa),</w:t>
      </w:r>
    </w:p>
    <w:p w14:paraId="597547B4"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5.</w:t>
      </w:r>
      <w:r w:rsidRPr="00EE5F5B">
        <w:rPr>
          <w:rFonts w:ascii="Times New Roman" w:eastAsia="Times New Roman" w:hAnsi="Times New Roman" w:cs="Times New Roman"/>
          <w:color w:val="000000" w:themeColor="text1"/>
          <w:sz w:val="24"/>
          <w:szCs w:val="24"/>
          <w:lang w:eastAsia="tr-TR"/>
        </w:rPr>
        <w:t> Öğrencilerin Ek Madde 1 uyarınca sadece bir defa yatay geçiş yapabilmesine, (ilgili dönem başvurularından önce Ek Madde-1 uyarınca yatay geçiş yapan öğrencilerin tekrar yatay geçiş yapamayacağına) ancak, söz konusu madde uyarınca yatay geçiş yapan öğrencilerin ÖSYS/YKS merkezi yerleştirme veya Dikey Geçiş Sınavı sonucu veya ALÜGS sonucu ile kayıt hakkı kazandıkları yükseköğretim kurumuna daha sonraki başvuru tarihlerinde geri dönebilmelerine,</w:t>
      </w:r>
    </w:p>
    <w:p w14:paraId="034C98D7"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6.</w:t>
      </w:r>
      <w:r w:rsidRPr="00EE5F5B">
        <w:rPr>
          <w:rFonts w:ascii="Times New Roman" w:eastAsia="Times New Roman" w:hAnsi="Times New Roman" w:cs="Times New Roman"/>
          <w:color w:val="000000" w:themeColor="text1"/>
          <w:sz w:val="24"/>
          <w:szCs w:val="24"/>
          <w:lang w:eastAsia="tr-TR"/>
        </w:rPr>
        <w:t> İlgili yılın ÖSYS/YKS sonucunda herhangi bir yükseköğretim programına kayıt olan öğrencilerin de bahar dönemi için başvuru yapabileceklerine,</w:t>
      </w:r>
    </w:p>
    <w:p w14:paraId="2C90186B"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7. </w:t>
      </w:r>
      <w:r w:rsidRPr="00EE5F5B">
        <w:rPr>
          <w:rFonts w:ascii="Times New Roman" w:eastAsia="Times New Roman" w:hAnsi="Times New Roman" w:cs="Times New Roman"/>
          <w:color w:val="000000" w:themeColor="text1"/>
          <w:sz w:val="24"/>
          <w:szCs w:val="24"/>
          <w:lang w:eastAsia="tr-TR"/>
        </w:rPr>
        <w:t>Birinci madde uyarınca yükseköğretim kurumlarında kayıtlı olan hazırlık sınıfı, ara sınıflar ve son sınıf dahil olmak üzere öğrencilerin söz konusu maddeden yararlanmasına, bu durumdaki adayların intibakının ilgili kurullar tarafından yapılmasına,</w:t>
      </w:r>
    </w:p>
    <w:p w14:paraId="2F059013"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8. </w:t>
      </w:r>
      <w:r w:rsidRPr="00EE5F5B">
        <w:rPr>
          <w:rFonts w:ascii="Times New Roman" w:eastAsia="Times New Roman" w:hAnsi="Times New Roman" w:cs="Times New Roman"/>
          <w:color w:val="000000" w:themeColor="text1"/>
          <w:sz w:val="24"/>
          <w:szCs w:val="24"/>
          <w:lang w:eastAsia="tr-TR"/>
        </w:rPr>
        <w:t>Yükseköğretim kurumlarındaki her bir diploma programının hazırlık sınıfı dahil her bir sınıfı için ilgili yılın Öğrenci Seçme ve Yerleştirme Sistemi (ÖSYS/YKS) Kılavuzunda öngörülen öğrenci kontenjanının %20'sini geçmeyecek kadar kontenjan ayrılmasına, (ayrıca DGS, ALÜGS Sınav sonuçları ile başvuran aday olması durumunda ÖSYS/YKS kontenjanı için belirlenen oran kadar kontenjan ayrılmasına).</w:t>
      </w:r>
    </w:p>
    <w:p w14:paraId="0374F329"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9.</w:t>
      </w:r>
      <w:r w:rsidRPr="00EE5F5B">
        <w:rPr>
          <w:rFonts w:ascii="Times New Roman" w:eastAsia="Times New Roman" w:hAnsi="Times New Roman" w:cs="Times New Roman"/>
          <w:color w:val="000000" w:themeColor="text1"/>
          <w:sz w:val="24"/>
          <w:szCs w:val="24"/>
          <w:lang w:eastAsia="tr-TR"/>
        </w:rPr>
        <w:t> Ara sınıflarda okuyan öğrencilerin başvurması halinde başvuru yapılan yükseköğretim programına ilgili yılın ÖSYS/YKS kılavuzunda öğrenci alınmamışsa, başvuru yapılan programın öğrencinin öğrenim görmekte olduğu programa kayıt olduğu yıldaki ÖSYM Kılavuzunda yer alan kontenjanının dikkate alınmasına,</w:t>
      </w:r>
    </w:p>
    <w:p w14:paraId="38A11F99"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10.</w:t>
      </w:r>
      <w:r w:rsidRPr="00EE5F5B">
        <w:rPr>
          <w:rFonts w:ascii="Times New Roman" w:eastAsia="Times New Roman" w:hAnsi="Times New Roman" w:cs="Times New Roman"/>
          <w:color w:val="000000" w:themeColor="text1"/>
          <w:sz w:val="24"/>
          <w:szCs w:val="24"/>
          <w:lang w:eastAsia="tr-TR"/>
        </w:rPr>
        <w:t> Sadece bahar dönemine mahsus olmak üzere Üniversiteler tarafından ayrılan kontenjanların ilan edilmesine, başvuruların ve değerlendirmelerin bahar dönemi için eğitim öğretim dönemi başlamadan önce yapılmasına,</w:t>
      </w:r>
    </w:p>
    <w:p w14:paraId="1845F0CC"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11.</w:t>
      </w:r>
      <w:r w:rsidRPr="00EE5F5B">
        <w:rPr>
          <w:rFonts w:ascii="Times New Roman" w:eastAsia="Times New Roman" w:hAnsi="Times New Roman" w:cs="Times New Roman"/>
          <w:color w:val="000000" w:themeColor="text1"/>
          <w:sz w:val="24"/>
          <w:szCs w:val="24"/>
          <w:lang w:eastAsia="tr-TR"/>
        </w:rPr>
        <w:t> Söz konusu madde uyarınca başvuran öğrenci sayısının bahar dönemi için yayımlanan kontenjanı geçmemesi durumunda adayların kayıtlarının yapılmasına, başvuran aday sayısının kontenjandan fazla olması durumunda ÖSYM puanı en yüksek adaydan başlamak üzere kontenjan kadar adayın kaydının yapılmasına,</w:t>
      </w:r>
    </w:p>
    <w:p w14:paraId="4E338F23"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12.</w:t>
      </w:r>
      <w:r w:rsidRPr="00EE5F5B">
        <w:rPr>
          <w:rFonts w:ascii="Times New Roman" w:eastAsia="Times New Roman" w:hAnsi="Times New Roman" w:cs="Times New Roman"/>
          <w:color w:val="000000" w:themeColor="text1"/>
          <w:sz w:val="24"/>
          <w:szCs w:val="24"/>
          <w:lang w:eastAsia="tr-TR"/>
        </w:rPr>
        <w:t> Önlisans programlarında ise ilgili yılda sınavsız geçiş ile kontenjanın dolması halinde sadece sınavsız geçiş önceliklerinin dikkate alınmasına, kontenjanın sınavsız geçiş ile dolmayarak ÖSYS/YKS puanı ile de öğrenci alınması durumunda sınavsız geçiş ile şartları sağlayan öğrencilere öncelik verilmek üzere diğer adayların da ilgili ÖSYS/YKS Puanına bakılarak sıralanmasına,</w:t>
      </w:r>
    </w:p>
    <w:p w14:paraId="2B070111"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13.</w:t>
      </w:r>
      <w:r w:rsidRPr="00EE5F5B">
        <w:rPr>
          <w:rFonts w:ascii="Times New Roman" w:eastAsia="Times New Roman" w:hAnsi="Times New Roman" w:cs="Times New Roman"/>
          <w:color w:val="000000" w:themeColor="text1"/>
          <w:sz w:val="24"/>
          <w:szCs w:val="24"/>
          <w:lang w:eastAsia="tr-TR"/>
        </w:rPr>
        <w:t> DGS puanı ile sadece DGS Kılavuzlarında tanımlanan önlisans alanlarının devam edebileceği yükseköğretim lisans programlarına başvuru yapılabileceğine ve adayların ilgili yıl için programın DGS puanına sahip olmaları gerektiği ile ilgili yılda DGS ile öğrenci alınmamışsa öğrencilerin o programa başvuru yapamayacağına,</w:t>
      </w:r>
    </w:p>
    <w:p w14:paraId="46C0AA5D"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14.</w:t>
      </w:r>
      <w:r w:rsidRPr="00EE5F5B">
        <w:rPr>
          <w:rFonts w:ascii="Times New Roman" w:eastAsia="Times New Roman" w:hAnsi="Times New Roman" w:cs="Times New Roman"/>
          <w:color w:val="000000" w:themeColor="text1"/>
          <w:sz w:val="24"/>
          <w:szCs w:val="24"/>
          <w:lang w:eastAsia="tr-TR"/>
        </w:rPr>
        <w:t> Yükseköğretim kurumlarındaki M.T.O.K. Programlarını sadece mesleki ve teknik eğitim mezunları tercih yaparak yerleşebildiğinden, bu programlara ilgili yılın ÖSYS/YKS Kılavuzunda yer alan tercih edebilecek ortaöğretim alanları ve yerleşebilecekleri programlar uyarınca başvuru yapılabileceğine, M.T.O.K programlarında okuyan öğrencilerin ise yukarıda yer alan başvuru şartlarını sağlamaları halinde diğer yükseköğretim programlarına başvuru yapabileceğine,</w:t>
      </w:r>
    </w:p>
    <w:p w14:paraId="68548CAC"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15.</w:t>
      </w:r>
      <w:r w:rsidRPr="00EE5F5B">
        <w:rPr>
          <w:rFonts w:ascii="Times New Roman" w:eastAsia="Times New Roman" w:hAnsi="Times New Roman" w:cs="Times New Roman"/>
          <w:color w:val="000000" w:themeColor="text1"/>
          <w:sz w:val="24"/>
          <w:szCs w:val="24"/>
          <w:lang w:eastAsia="tr-TR"/>
        </w:rPr>
        <w:t> Sınavsız geçişten yararlanarak yerleşen öğrencilerin söz konusu maddeden yararlanarak yatay geçiş yapabileceklerine, bu durumdaki adayların yerleşme önceliklerinde oluşan taban puanlar ile ÖSYS/YKS puanlarının Ölçme, Seçme ve Yerleştirme Merkezi Başkanlığı tarafından yayımlandığı dikkate alınarak bu önceliklerin dikkate alınmasına, ayrıca, sınavsız geçiş ile yerleşen adayların ÖSYS puanları ile de şartları sağlamaları halinde başvuru yapabileceklerine, (Yükseköğretim kurumlarının programlarının taban puanına ilişkin bilgiye osym.gov.tr adresinde yer alan "ilgili yıla ait ÖSYS/YKS Yükseköğretim Programlarının Merkezi Yerleştirmedeki En Küçük ve En Büyük Puanlarına ilişkin" yayından ulaşılabilecektir)</w:t>
      </w:r>
    </w:p>
    <w:p w14:paraId="0EA588FD"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16.</w:t>
      </w:r>
      <w:r w:rsidRPr="00EE5F5B">
        <w:rPr>
          <w:rFonts w:ascii="Times New Roman" w:eastAsia="Times New Roman" w:hAnsi="Times New Roman" w:cs="Times New Roman"/>
          <w:color w:val="000000" w:themeColor="text1"/>
          <w:sz w:val="24"/>
          <w:szCs w:val="24"/>
          <w:lang w:eastAsia="tr-TR"/>
        </w:rPr>
        <w:t> Ek Madde 1 uyarınca yatay geçiş için başvuran öğrencilerin ÖSYS/YKS Kılavuzunda programa kayıt olabilmeleri için aranan özel koşulların bulunması durumunda, bu koşulları sağlamaları gerektiğine,</w:t>
      </w:r>
    </w:p>
    <w:p w14:paraId="7F8517F7"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17.</w:t>
      </w:r>
      <w:r w:rsidRPr="00EE5F5B">
        <w:rPr>
          <w:rFonts w:ascii="Times New Roman" w:eastAsia="Times New Roman" w:hAnsi="Times New Roman" w:cs="Times New Roman"/>
          <w:color w:val="000000" w:themeColor="text1"/>
          <w:sz w:val="24"/>
          <w:szCs w:val="24"/>
          <w:lang w:eastAsia="tr-TR"/>
        </w:rPr>
        <w:t> Öğrencinin geçmek istediği diploma programına, öğrencinin halen öğrenim görmekte olduğu diploma programına kayıt yaptırdığı yılda öğrenci kabul edilmemişse geçilmek istenen diploma programının merkezi yerleştirme taban puanı oluşmadığından geçiş yapılamayacağına,</w:t>
      </w:r>
    </w:p>
    <w:p w14:paraId="2FF55891"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18.</w:t>
      </w:r>
      <w:r w:rsidRPr="00EE5F5B">
        <w:rPr>
          <w:rFonts w:ascii="Times New Roman" w:eastAsia="Times New Roman" w:hAnsi="Times New Roman" w:cs="Times New Roman"/>
          <w:color w:val="000000" w:themeColor="text1"/>
          <w:sz w:val="24"/>
          <w:szCs w:val="24"/>
          <w:lang w:eastAsia="tr-TR"/>
        </w:rPr>
        <w:t> Öğretim dili tamamen veya kısmen yabancı dilde eğitim yapan programlara geçişte öğrencinin ilgili yükseköğretim kurumu tarafından aradığı yabancı dil şartını sağlaması gerektiğine, kayıtlı olduğu programda iki yıl hazırlık sınıfı eğitimi almış olanların tekrar hazırlık sınıfı eğitimi alamayacağına,</w:t>
      </w:r>
    </w:p>
    <w:p w14:paraId="725373A3"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a)</w:t>
      </w:r>
      <w:r w:rsidRPr="00EE5F5B">
        <w:rPr>
          <w:rFonts w:ascii="Times New Roman" w:eastAsia="Times New Roman" w:hAnsi="Times New Roman" w:cs="Times New Roman"/>
          <w:color w:val="000000" w:themeColor="text1"/>
          <w:sz w:val="24"/>
          <w:szCs w:val="24"/>
          <w:lang w:eastAsia="tr-TR"/>
        </w:rPr>
        <w:t> İlgili yükseköğretim kurumu tarafından aranan yabancı dil şartını sağlayamayan ve daha önce iki yıl hazırlık sınıfı eğitimi almamış öğrencilerin öğretim dili Türkçe programdan (örneğin İşletme (Türkçe) programından İşletme (İngilizce) programına geçişte) tamamen veya kısmen yabancı dilde eğitim yapan aynı isimli programlara en geç ikinci sınıf eğitimine başlamadan geçiş yapabileceklerine ve bu öğrencilerin yabancı dil hazırlık eğitimi alabileceklerine (daha önce bir yıl hazırlık sınıfı eğitimi almış olanların en fazla bir yıl hazırlık sınıfı eğitimi alabileceklerine),</w:t>
      </w:r>
    </w:p>
    <w:p w14:paraId="06882091"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b)</w:t>
      </w:r>
      <w:r w:rsidRPr="00EE5F5B">
        <w:rPr>
          <w:rFonts w:ascii="Times New Roman" w:eastAsia="Times New Roman" w:hAnsi="Times New Roman" w:cs="Times New Roman"/>
          <w:color w:val="000000" w:themeColor="text1"/>
          <w:sz w:val="24"/>
          <w:szCs w:val="24"/>
          <w:lang w:eastAsia="tr-TR"/>
        </w:rPr>
        <w:t> Öğretim dili Türkçe programdan farklı isimli (Fizyoterapi ve Rehabilitasyon (Türkçe) programından Makine Mühendisliği (İngilizce) programına geçişte) tamamen veya kısmen yabancı dilde eğitim yapan programlara geçişte bu usul ve esaslardaki şartları sağlayan öğrencinin kayıtlı olduğu döneme bakılmaksızın geçiş yapabileceğine ve bu öğrencilerden ilgili yükseköğretim kurumu tarafından aranan yabancı dil şartını sağlayamayan ve daha önce iki yıl hazırlık sınıfı eğitimi almamış öğrencilerin hazırlık sınıfı eğitimi alabileceklerine (daha önce bir yıl hazırlık sınıfı eğitimi almış olanların en fazla bir yıl hazırlık sınıfı eğitimi alabileceklerine),</w:t>
      </w:r>
    </w:p>
    <w:p w14:paraId="2F5600F7"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19.</w:t>
      </w:r>
      <w:r w:rsidRPr="00EE5F5B">
        <w:rPr>
          <w:rFonts w:ascii="Times New Roman" w:eastAsia="Times New Roman" w:hAnsi="Times New Roman" w:cs="Times New Roman"/>
          <w:color w:val="000000" w:themeColor="text1"/>
          <w:sz w:val="24"/>
          <w:szCs w:val="24"/>
          <w:lang w:eastAsia="tr-TR"/>
        </w:rPr>
        <w:t> Hazırlık sınıfında başarısız olan ve halen yükseköğretim programında kayıtlı olan öğrencilerin de söz konusu madde kapsamında şartları sağlamaları halinde diğer yükseköğretim kurumlarının programlarına başvuru yapabileceklerine, ancak öğretim dili yabancı dil olan programlarda öğrencilerin tekrar hazırlık sınıfı eğitimi alamayacağına, öğretim dili yabancı dil olan programlara başvuran öğrencilerin başvurdukları yükseköğretim kurumunun yabancı dil muafiyeti için aradığı TOEFL vb. belgelere sahip olması veya yükseköğretim kurumunun yapacağı yabancı dil sınavından başarılı olması gerektiğine, yabancı dil şartını sağlayamayan öğrencilerin sadece öğretim dili Türkçe programlara başvuru yapabileceklerine, öğretim dili yabancı dil olan programların hazırlık sınıfında başarısız olan öğrencilerin kayıtlarının silinmesi durumunda ise şartları sağlamaları halinde Ölçme, Seçme Merkezi Başkanlığı tarafından yapılan yabancı dille eğitim yapan yükseköğretim kurumlarında Yabancı Dil Hazırlık Sınıfında başarısızlık nedeniyle başarısız olan öğrencilerin, öğretim dili Türkçe olan programlara yerleştirilmelerine ilişkin esaslardan yararlanabileceklerine,</w:t>
      </w:r>
    </w:p>
    <w:p w14:paraId="116FD69B"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20.</w:t>
      </w:r>
      <w:r w:rsidRPr="00EE5F5B">
        <w:rPr>
          <w:rFonts w:ascii="Times New Roman" w:eastAsia="Times New Roman" w:hAnsi="Times New Roman" w:cs="Times New Roman"/>
          <w:color w:val="000000" w:themeColor="text1"/>
          <w:sz w:val="24"/>
          <w:szCs w:val="24"/>
          <w:lang w:eastAsia="tr-TR"/>
        </w:rPr>
        <w:t> Başvuruların değerlendirilmesinde sadece öğrencinin kayıtlı olduğu programa yerleştiği yıldaki ÖSYM merkezi yerleştirme puanlarının dikkate alınmasına, başarı vb. şart aranmamasına,</w:t>
      </w:r>
    </w:p>
    <w:p w14:paraId="0A88A7BE" w14:textId="77777777" w:rsidR="00201E03" w:rsidRPr="00EE5F5B" w:rsidRDefault="00201E03" w:rsidP="00201E03">
      <w:pPr>
        <w:shd w:val="clear" w:color="auto" w:fill="FFFFFF"/>
        <w:spacing w:after="150" w:line="240" w:lineRule="auto"/>
        <w:ind w:left="709"/>
        <w:jc w:val="both"/>
        <w:rPr>
          <w:rFonts w:ascii="Times New Roman" w:eastAsia="Times New Roman" w:hAnsi="Times New Roman" w:cs="Times New Roman"/>
          <w:color w:val="000000" w:themeColor="text1"/>
          <w:sz w:val="24"/>
          <w:szCs w:val="24"/>
          <w:lang w:eastAsia="tr-TR"/>
        </w:rPr>
      </w:pPr>
      <w:r w:rsidRPr="00EE5F5B">
        <w:rPr>
          <w:rFonts w:ascii="Times New Roman" w:eastAsia="Times New Roman" w:hAnsi="Times New Roman" w:cs="Times New Roman"/>
          <w:b/>
          <w:bCs/>
          <w:color w:val="000000" w:themeColor="text1"/>
          <w:sz w:val="24"/>
          <w:szCs w:val="24"/>
          <w:lang w:eastAsia="tr-TR"/>
        </w:rPr>
        <w:t>21.</w:t>
      </w:r>
      <w:r w:rsidRPr="00EE5F5B">
        <w:rPr>
          <w:rFonts w:ascii="Times New Roman" w:eastAsia="Times New Roman" w:hAnsi="Times New Roman" w:cs="Times New Roman"/>
          <w:color w:val="000000" w:themeColor="text1"/>
          <w:sz w:val="24"/>
          <w:szCs w:val="24"/>
          <w:lang w:eastAsia="tr-TR"/>
        </w:rPr>
        <w:t> Söz konusu ilkeler uyarınca Vakıf yükseköğretim kurumlarına yatay geçiş işlemlerinde öğrencilerin ücretli programlara yatay geçiş yapabileceğine, burs verip vermeme kararının ilgili yükseköğretim kurumlarının yetkisinde olduğuna</w:t>
      </w:r>
    </w:p>
    <w:p w14:paraId="3797D6AD" w14:textId="77777777" w:rsidR="00201E03" w:rsidRPr="00EE5F5B" w:rsidRDefault="00201E03" w:rsidP="00201E03">
      <w:pPr>
        <w:spacing w:line="240" w:lineRule="auto"/>
        <w:ind w:left="709"/>
        <w:jc w:val="both"/>
        <w:rPr>
          <w:rFonts w:ascii="Times New Roman" w:hAnsi="Times New Roman" w:cs="Times New Roman"/>
          <w:b/>
          <w:bCs/>
          <w:color w:val="000000" w:themeColor="text1"/>
          <w:sz w:val="24"/>
          <w:szCs w:val="24"/>
        </w:rPr>
      </w:pPr>
      <w:r w:rsidRPr="00EE5F5B">
        <w:rPr>
          <w:rFonts w:ascii="Times New Roman" w:hAnsi="Times New Roman" w:cs="Times New Roman"/>
          <w:b/>
          <w:bCs/>
          <w:color w:val="000000" w:themeColor="text1"/>
          <w:sz w:val="24"/>
          <w:szCs w:val="24"/>
        </w:rPr>
        <w:t>B.Iğdır Üniversitesin Muafiyet ve İntibak İşlemleri Yönergesi</w:t>
      </w:r>
    </w:p>
    <w:p w14:paraId="4F7FD80E" w14:textId="77777777" w:rsidR="00AB7724" w:rsidRPr="0056346A" w:rsidRDefault="00201E03" w:rsidP="00201E03">
      <w:pPr>
        <w:spacing w:line="240" w:lineRule="auto"/>
        <w:ind w:left="709"/>
        <w:jc w:val="both"/>
        <w:rPr>
          <w:rFonts w:ascii="Times New Roman" w:hAnsi="Times New Roman" w:cs="Times New Roman"/>
          <w:sz w:val="24"/>
          <w:szCs w:val="24"/>
        </w:rPr>
      </w:pPr>
      <w:r w:rsidRPr="0056346A">
        <w:rPr>
          <w:rFonts w:ascii="Times New Roman" w:eastAsia="Times New Roman" w:hAnsi="Times New Roman" w:cs="Times New Roman"/>
          <w:color w:val="000000" w:themeColor="text1"/>
          <w:sz w:val="24"/>
          <w:szCs w:val="24"/>
        </w:rPr>
        <w:t>1.</w:t>
      </w:r>
      <w:r w:rsidR="00AB7724" w:rsidRPr="0056346A">
        <w:rPr>
          <w:rFonts w:ascii="Times New Roman" w:hAnsi="Times New Roman" w:cs="Times New Roman"/>
          <w:sz w:val="24"/>
          <w:szCs w:val="24"/>
        </w:rPr>
        <w:t xml:space="preserve"> Genel ağırlıklı not ortalamasına (GANO) göre yapılan yatay geçiş ile gelen öğrencilerin intibakları geldikleri sınıfa, merkezi yerleştirme puanı (EK-1 Madde) ile yapılan yatay geçişlerde ise eşdeğer programa başvurması halinde geldikleri sınıfa, eşdeğer olmayıp farklı bir programa başvurması halinde ise intibakları bu yönergenin 6. maddesinin b fıkrasına göre ilgili komisyonlarca/kurullarca yapılır. </w:t>
      </w:r>
    </w:p>
    <w:p w14:paraId="57137C98" w14:textId="2ED684BA" w:rsidR="00201E03" w:rsidRPr="0056346A" w:rsidRDefault="00AB7724" w:rsidP="00201E03">
      <w:pPr>
        <w:spacing w:line="240" w:lineRule="auto"/>
        <w:ind w:left="709"/>
        <w:jc w:val="both"/>
        <w:rPr>
          <w:rFonts w:ascii="Times New Roman" w:hAnsi="Times New Roman" w:cs="Times New Roman"/>
          <w:bCs/>
          <w:color w:val="000000" w:themeColor="text1"/>
          <w:sz w:val="24"/>
          <w:szCs w:val="24"/>
        </w:rPr>
      </w:pPr>
      <w:r w:rsidRPr="0056346A">
        <w:rPr>
          <w:rFonts w:ascii="Times New Roman" w:hAnsi="Times New Roman" w:cs="Times New Roman"/>
          <w:sz w:val="24"/>
          <w:szCs w:val="24"/>
        </w:rPr>
        <w:t>2. İntibak Komisyonunda muafiyeti uygun görülmeyen dersler devam zorunluluğu ile alınmak zorundadır</w:t>
      </w:r>
    </w:p>
    <w:p w14:paraId="219FB394" w14:textId="44B77D90" w:rsidR="00201E03" w:rsidRPr="0056346A" w:rsidRDefault="00AB7724" w:rsidP="00201E03">
      <w:pPr>
        <w:spacing w:line="240" w:lineRule="auto"/>
        <w:ind w:left="709"/>
        <w:jc w:val="both"/>
        <w:rPr>
          <w:rFonts w:ascii="Times New Roman" w:hAnsi="Times New Roman" w:cs="Times New Roman"/>
          <w:bCs/>
          <w:color w:val="000000" w:themeColor="text1"/>
          <w:sz w:val="24"/>
          <w:szCs w:val="24"/>
        </w:rPr>
      </w:pPr>
      <w:r w:rsidRPr="0056346A">
        <w:rPr>
          <w:rFonts w:ascii="Times New Roman" w:hAnsi="Times New Roman" w:cs="Times New Roman"/>
          <w:color w:val="000000" w:themeColor="text1"/>
          <w:sz w:val="24"/>
          <w:szCs w:val="24"/>
        </w:rPr>
        <w:t>3</w:t>
      </w:r>
      <w:r w:rsidR="00201E03" w:rsidRPr="0056346A">
        <w:rPr>
          <w:rFonts w:ascii="Times New Roman" w:hAnsi="Times New Roman" w:cs="Times New Roman"/>
          <w:color w:val="000000" w:themeColor="text1"/>
          <w:sz w:val="24"/>
          <w:szCs w:val="24"/>
        </w:rPr>
        <w:t>.Muafiyet programı belirlenen öğrencinin hangi sınıfa intibak ettirileceği İntibak Komisyonu önerisi ile Yönetim Kurulu tarafından karara bağlanır. İntibak ettirilen yarıyıldan önceki yarıyıllardaki muaf edilmeyen dersler öncelikle alınır.</w:t>
      </w:r>
    </w:p>
    <w:p w14:paraId="06B8FEE0" w14:textId="5B1EE1EF" w:rsidR="00201E03" w:rsidRPr="0056346A" w:rsidRDefault="00AB7724" w:rsidP="00201E03">
      <w:pPr>
        <w:pStyle w:val="Default"/>
        <w:ind w:left="709"/>
        <w:jc w:val="both"/>
        <w:rPr>
          <w:color w:val="000000" w:themeColor="text1"/>
        </w:rPr>
      </w:pPr>
      <w:r w:rsidRPr="0056346A">
        <w:rPr>
          <w:color w:val="000000" w:themeColor="text1"/>
        </w:rPr>
        <w:t>4</w:t>
      </w:r>
      <w:r w:rsidR="00201E03" w:rsidRPr="0056346A">
        <w:rPr>
          <w:color w:val="000000" w:themeColor="text1"/>
        </w:rPr>
        <w:t xml:space="preserve">.Hüküm bulunmayan hallerde ilgili diğer mevzuat hükümleri ve Senato kararları uygulanır. </w:t>
      </w:r>
    </w:p>
    <w:p w14:paraId="02167D25" w14:textId="77777777" w:rsidR="00201E03" w:rsidRPr="00EE5F5B" w:rsidRDefault="00201E03" w:rsidP="00201E03">
      <w:pPr>
        <w:spacing w:line="240" w:lineRule="auto"/>
        <w:contextualSpacing/>
        <w:jc w:val="both"/>
        <w:rPr>
          <w:rFonts w:ascii="Times New Roman" w:hAnsi="Times New Roman" w:cs="Times New Roman"/>
          <w:bCs/>
          <w:color w:val="000000" w:themeColor="text1"/>
          <w:sz w:val="24"/>
          <w:szCs w:val="24"/>
        </w:rPr>
      </w:pPr>
    </w:p>
    <w:p w14:paraId="33CB9689" w14:textId="77777777" w:rsidR="00201E03" w:rsidRPr="00EE5F5B" w:rsidRDefault="00201E03" w:rsidP="00201E03">
      <w:pPr>
        <w:spacing w:line="240" w:lineRule="auto"/>
        <w:ind w:left="709"/>
        <w:jc w:val="both"/>
        <w:rPr>
          <w:rFonts w:ascii="Times New Roman" w:hAnsi="Times New Roman" w:cs="Times New Roman"/>
          <w:b/>
          <w:color w:val="000000" w:themeColor="text1"/>
          <w:sz w:val="24"/>
          <w:szCs w:val="24"/>
          <w:u w:val="single"/>
        </w:rPr>
      </w:pPr>
      <w:r w:rsidRPr="00EE5F5B">
        <w:rPr>
          <w:rFonts w:ascii="Times New Roman" w:hAnsi="Times New Roman" w:cs="Times New Roman"/>
          <w:b/>
          <w:color w:val="000000" w:themeColor="text1"/>
          <w:sz w:val="24"/>
          <w:szCs w:val="24"/>
          <w:u w:val="single"/>
        </w:rPr>
        <w:t>NOT: MYP esasına göre başvuran öğrencilerin sonuçları aşağıda açıklanmıştır.</w:t>
      </w:r>
    </w:p>
    <w:p w14:paraId="0FAD69AE" w14:textId="59373749" w:rsidR="00F57B66" w:rsidRDefault="005F6CCB" w:rsidP="00EB6217">
      <w:pPr>
        <w:spacing w:after="120" w:line="240" w:lineRule="auto"/>
        <w:jc w:val="both"/>
        <w:rPr>
          <w:rFonts w:ascii="Times New Roman" w:eastAsia="Aptos" w:hAnsi="Times New Roman" w:cs="Times New Roman"/>
          <w:b/>
          <w:sz w:val="24"/>
          <w:szCs w:val="24"/>
          <w:u w:val="single"/>
        </w:rPr>
      </w:pPr>
      <w:r>
        <w:rPr>
          <w:rFonts w:ascii="Times New Roman" w:eastAsia="Aptos" w:hAnsi="Times New Roman" w:cs="Times New Roman"/>
          <w:b/>
          <w:sz w:val="24"/>
          <w:szCs w:val="24"/>
          <w:u w:val="single"/>
        </w:rPr>
        <w:t>5</w:t>
      </w:r>
      <w:r w:rsidR="00697B57">
        <w:rPr>
          <w:rFonts w:ascii="Times New Roman" w:eastAsia="Aptos" w:hAnsi="Times New Roman" w:cs="Times New Roman"/>
          <w:b/>
          <w:sz w:val="24"/>
          <w:szCs w:val="24"/>
          <w:u w:val="single"/>
        </w:rPr>
        <w:t>-</w:t>
      </w:r>
      <w:r w:rsidR="00F57B66" w:rsidRPr="00F57B66">
        <w:rPr>
          <w:rFonts w:ascii="Times New Roman" w:eastAsia="Aptos" w:hAnsi="Times New Roman" w:cs="Times New Roman"/>
          <w:b/>
          <w:sz w:val="24"/>
          <w:szCs w:val="24"/>
          <w:u w:val="single"/>
        </w:rPr>
        <w:t xml:space="preserve"> </w:t>
      </w:r>
      <w:r w:rsidR="00D2613E" w:rsidRPr="00D2613E">
        <w:rPr>
          <w:rFonts w:ascii="Times New Roman" w:eastAsia="Aptos" w:hAnsi="Times New Roman" w:cs="Times New Roman"/>
          <w:b/>
          <w:sz w:val="24"/>
          <w:szCs w:val="24"/>
          <w:u w:val="single"/>
        </w:rPr>
        <w:t>Furkan ADİYAN</w:t>
      </w:r>
    </w:p>
    <w:p w14:paraId="20689599" w14:textId="78997C73" w:rsidR="00676F60" w:rsidRDefault="00952642" w:rsidP="00EB6217">
      <w:pPr>
        <w:spacing w:after="120" w:line="240" w:lineRule="auto"/>
        <w:contextualSpacing/>
        <w:jc w:val="both"/>
        <w:rPr>
          <w:rFonts w:ascii="Times New Roman" w:eastAsia="Aptos" w:hAnsi="Times New Roman" w:cs="Times New Roman"/>
          <w:b/>
          <w:sz w:val="24"/>
          <w:szCs w:val="24"/>
          <w:u w:val="single"/>
        </w:rPr>
      </w:pPr>
      <w:r>
        <w:rPr>
          <w:rFonts w:ascii="Times New Roman" w:eastAsia="Aptos" w:hAnsi="Times New Roman" w:cs="Times New Roman"/>
          <w:sz w:val="24"/>
          <w:szCs w:val="24"/>
        </w:rPr>
        <w:t xml:space="preserve">Kütahya Dumlupınar Üniversitesi </w:t>
      </w:r>
      <w:r w:rsidRPr="00952642">
        <w:rPr>
          <w:rFonts w:ascii="Times New Roman" w:eastAsia="Aptos" w:hAnsi="Times New Roman" w:cs="Times New Roman"/>
          <w:sz w:val="24"/>
          <w:szCs w:val="24"/>
        </w:rPr>
        <w:t>Pazarlar Meslek</w:t>
      </w:r>
      <w:r>
        <w:rPr>
          <w:rFonts w:ascii="Times New Roman" w:eastAsia="Aptos" w:hAnsi="Times New Roman" w:cs="Times New Roman"/>
          <w:sz w:val="24"/>
          <w:szCs w:val="24"/>
        </w:rPr>
        <w:t xml:space="preserve"> Yüksekokulu </w:t>
      </w:r>
      <w:r w:rsidRPr="00952642">
        <w:rPr>
          <w:rFonts w:ascii="Times New Roman" w:eastAsia="Aptos" w:hAnsi="Times New Roman" w:cs="Times New Roman"/>
          <w:sz w:val="24"/>
          <w:szCs w:val="24"/>
        </w:rPr>
        <w:t>Ver</w:t>
      </w:r>
      <w:r>
        <w:rPr>
          <w:rFonts w:ascii="Times New Roman" w:eastAsia="Aptos" w:hAnsi="Times New Roman" w:cs="Times New Roman"/>
          <w:sz w:val="24"/>
          <w:szCs w:val="24"/>
        </w:rPr>
        <w:t>i</w:t>
      </w:r>
      <w:r w:rsidRPr="00952642">
        <w:rPr>
          <w:rFonts w:ascii="Times New Roman" w:eastAsia="Aptos" w:hAnsi="Times New Roman" w:cs="Times New Roman"/>
          <w:sz w:val="24"/>
          <w:szCs w:val="24"/>
        </w:rPr>
        <w:t xml:space="preserve"> Tabanı, A</w:t>
      </w:r>
      <w:r>
        <w:rPr>
          <w:rFonts w:ascii="Times New Roman" w:eastAsia="Aptos" w:hAnsi="Times New Roman" w:cs="Times New Roman"/>
          <w:sz w:val="24"/>
          <w:szCs w:val="24"/>
        </w:rPr>
        <w:t>ğ Tasarımı ve Yönetimi Bölümü Telesağ</w:t>
      </w:r>
      <w:r w:rsidRPr="00952642">
        <w:rPr>
          <w:rFonts w:ascii="Times New Roman" w:eastAsia="Aptos" w:hAnsi="Times New Roman" w:cs="Times New Roman"/>
          <w:sz w:val="24"/>
          <w:szCs w:val="24"/>
        </w:rPr>
        <w:t>lık</w:t>
      </w:r>
      <w:r>
        <w:rPr>
          <w:rFonts w:ascii="Times New Roman" w:eastAsia="Aptos" w:hAnsi="Times New Roman" w:cs="Times New Roman"/>
          <w:sz w:val="24"/>
          <w:szCs w:val="24"/>
        </w:rPr>
        <w:t xml:space="preserve"> Teknikerliği Programında </w:t>
      </w:r>
      <w:r w:rsidR="00F57B66">
        <w:rPr>
          <w:rFonts w:ascii="Times New Roman" w:eastAsia="Aptos" w:hAnsi="Times New Roman" w:cs="Times New Roman"/>
          <w:sz w:val="24"/>
          <w:szCs w:val="24"/>
        </w:rPr>
        <w:t xml:space="preserve">öğrenim gören </w:t>
      </w:r>
      <w:r w:rsidRPr="00D2613E">
        <w:rPr>
          <w:rFonts w:ascii="Times New Roman" w:eastAsia="Aptos" w:hAnsi="Times New Roman" w:cs="Times New Roman"/>
          <w:b/>
          <w:sz w:val="24"/>
          <w:szCs w:val="24"/>
          <w:u w:val="single"/>
        </w:rPr>
        <w:t>Furkan ADİYAN</w:t>
      </w:r>
      <w:r w:rsidR="00F57B66">
        <w:rPr>
          <w:rFonts w:ascii="Times New Roman" w:eastAsia="Aptos" w:hAnsi="Times New Roman" w:cs="Times New Roman"/>
          <w:sz w:val="24"/>
          <w:szCs w:val="24"/>
        </w:rPr>
        <w:t xml:space="preserve"> </w:t>
      </w:r>
      <w:r>
        <w:rPr>
          <w:rFonts w:ascii="Times New Roman" w:eastAsia="Aptos" w:hAnsi="Times New Roman" w:cs="Times New Roman"/>
          <w:sz w:val="24"/>
          <w:szCs w:val="24"/>
        </w:rPr>
        <w:t>Meslek</w:t>
      </w:r>
      <w:r w:rsidRPr="004320CD">
        <w:rPr>
          <w:rFonts w:ascii="Times New Roman" w:eastAsia="Aptos" w:hAnsi="Times New Roman" w:cs="Times New Roman"/>
          <w:sz w:val="24"/>
          <w:szCs w:val="24"/>
        </w:rPr>
        <w:t xml:space="preserve"> </w:t>
      </w:r>
      <w:r w:rsidRPr="008D2F0B">
        <w:rPr>
          <w:rFonts w:ascii="Times New Roman" w:hAnsi="Times New Roman" w:cs="Times New Roman"/>
          <w:sz w:val="24"/>
          <w:szCs w:val="24"/>
        </w:rPr>
        <w:t xml:space="preserve">Yüksekokulumuz </w:t>
      </w:r>
      <w:r>
        <w:rPr>
          <w:rFonts w:ascii="Times New Roman" w:hAnsi="Times New Roman" w:cs="Times New Roman"/>
          <w:sz w:val="24"/>
          <w:szCs w:val="24"/>
        </w:rPr>
        <w:t>Tıbbi Hizmetler ve Teknikler Bölümü Tıbbi Görüntüleme Teknikleri P</w:t>
      </w:r>
      <w:r w:rsidRPr="008D2F0B">
        <w:rPr>
          <w:rFonts w:ascii="Times New Roman" w:hAnsi="Times New Roman" w:cs="Times New Roman"/>
          <w:sz w:val="24"/>
          <w:szCs w:val="24"/>
        </w:rPr>
        <w:t>rog</w:t>
      </w:r>
      <w:r>
        <w:rPr>
          <w:rFonts w:ascii="Times New Roman" w:hAnsi="Times New Roman" w:cs="Times New Roman"/>
          <w:sz w:val="24"/>
          <w:szCs w:val="24"/>
        </w:rPr>
        <w:t xml:space="preserve">ramına </w:t>
      </w:r>
      <w:r w:rsidRPr="0004284D">
        <w:rPr>
          <w:rFonts w:ascii="Times New Roman" w:eastAsia="Calibri" w:hAnsi="Times New Roman" w:cs="Times New Roman"/>
          <w:sz w:val="24"/>
          <w:szCs w:val="24"/>
        </w:rPr>
        <w:t xml:space="preserve">Merkezi Yerleştirme Puanı (MYP) </w:t>
      </w:r>
      <w:r w:rsidRPr="00EE5F5B">
        <w:rPr>
          <w:rFonts w:ascii="Times New Roman" w:hAnsi="Times New Roman" w:cs="Times New Roman"/>
          <w:sz w:val="24"/>
          <w:szCs w:val="24"/>
        </w:rPr>
        <w:t>ile geçmek istemektedir</w:t>
      </w:r>
      <w:r>
        <w:rPr>
          <w:rFonts w:ascii="Times New Roman" w:hAnsi="Times New Roman" w:cs="Times New Roman"/>
          <w:sz w:val="24"/>
          <w:szCs w:val="24"/>
        </w:rPr>
        <w:t>.</w:t>
      </w:r>
      <w:r>
        <w:rPr>
          <w:rFonts w:ascii="Times New Roman" w:eastAsia="Calibri" w:hAnsi="Times New Roman" w:cs="Times New Roman"/>
          <w:b/>
          <w:bCs/>
          <w:sz w:val="24"/>
          <w:szCs w:val="24"/>
        </w:rPr>
        <w:t xml:space="preserve"> </w:t>
      </w:r>
      <w:r w:rsidR="00F57B66">
        <w:rPr>
          <w:rFonts w:ascii="Times New Roman" w:eastAsia="Aptos" w:hAnsi="Times New Roman" w:cs="Times New Roman"/>
          <w:sz w:val="24"/>
          <w:szCs w:val="24"/>
        </w:rPr>
        <w:t xml:space="preserve">Yüksekokulumuz Tıbbi Hizmetler ve Teknikler Bölümü </w:t>
      </w:r>
      <w:r w:rsidR="00FB217B">
        <w:rPr>
          <w:rFonts w:ascii="Times New Roman" w:eastAsia="Aptos" w:hAnsi="Times New Roman" w:cs="Times New Roman"/>
          <w:sz w:val="24"/>
          <w:szCs w:val="24"/>
        </w:rPr>
        <w:t>Tıbbi Görüntüleme Teknikleri</w:t>
      </w:r>
      <w:r w:rsidR="00F57B66">
        <w:rPr>
          <w:rFonts w:ascii="Times New Roman" w:eastAsia="Aptos" w:hAnsi="Times New Roman" w:cs="Times New Roman"/>
          <w:sz w:val="24"/>
          <w:szCs w:val="24"/>
        </w:rPr>
        <w:t xml:space="preserve"> 1. Sınıf programına MYP puanı esasına göre 1. Asil olarak </w:t>
      </w:r>
      <w:r w:rsidR="00A400DB">
        <w:rPr>
          <w:rFonts w:ascii="Times New Roman" w:eastAsia="Aptos" w:hAnsi="Times New Roman" w:cs="Times New Roman"/>
          <w:b/>
          <w:sz w:val="24"/>
          <w:szCs w:val="24"/>
          <w:u w:val="single"/>
        </w:rPr>
        <w:t>yatay geçişi uygun görülmüştür.</w:t>
      </w:r>
    </w:p>
    <w:p w14:paraId="0A5E89BA" w14:textId="57C97E22" w:rsidR="00A400DB" w:rsidRDefault="00A400DB" w:rsidP="00EB6217">
      <w:pPr>
        <w:spacing w:after="120" w:line="240" w:lineRule="auto"/>
        <w:contextualSpacing/>
        <w:jc w:val="both"/>
        <w:rPr>
          <w:rFonts w:ascii="Times New Roman" w:eastAsia="Aptos" w:hAnsi="Times New Roman" w:cs="Times New Roman"/>
          <w:b/>
          <w:sz w:val="24"/>
          <w:szCs w:val="24"/>
          <w:u w:val="single"/>
        </w:rPr>
      </w:pPr>
    </w:p>
    <w:p w14:paraId="5B88CAC9" w14:textId="252190CF" w:rsidR="00F57B66" w:rsidRDefault="00A72503" w:rsidP="00EB6217">
      <w:pPr>
        <w:spacing w:after="120" w:line="240" w:lineRule="auto"/>
        <w:jc w:val="both"/>
        <w:rPr>
          <w:rFonts w:ascii="Times New Roman" w:eastAsia="Aptos" w:hAnsi="Times New Roman" w:cs="Times New Roman"/>
          <w:b/>
          <w:i/>
          <w:sz w:val="24"/>
          <w:szCs w:val="24"/>
          <w:u w:val="single"/>
        </w:rPr>
      </w:pPr>
      <w:r w:rsidRPr="00A72503">
        <w:rPr>
          <w:rFonts w:ascii="Times New Roman" w:eastAsia="Aptos" w:hAnsi="Times New Roman" w:cs="Times New Roman"/>
          <w:b/>
          <w:sz w:val="24"/>
          <w:szCs w:val="24"/>
          <w:highlight w:val="yellow"/>
          <w:u w:val="single"/>
        </w:rPr>
        <w:t>Furkan ADİYAN’ ı</w:t>
      </w:r>
      <w:r w:rsidR="00F57B66" w:rsidRPr="00A72503">
        <w:rPr>
          <w:rFonts w:ascii="Times New Roman" w:eastAsia="Aptos" w:hAnsi="Times New Roman" w:cs="Times New Roman"/>
          <w:b/>
          <w:sz w:val="24"/>
          <w:szCs w:val="24"/>
          <w:highlight w:val="yellow"/>
          <w:u w:val="single"/>
        </w:rPr>
        <w:t>n İntibak Programı:</w:t>
      </w:r>
      <w:r>
        <w:rPr>
          <w:rFonts w:ascii="Times New Roman" w:eastAsia="Aptos" w:hAnsi="Times New Roman" w:cs="Times New Roman"/>
          <w:b/>
          <w:sz w:val="24"/>
          <w:szCs w:val="24"/>
          <w:u w:val="single"/>
        </w:rPr>
        <w:t>yapılacak!!!</w:t>
      </w:r>
    </w:p>
    <w:p w14:paraId="29D855FD" w14:textId="68D1F229" w:rsidR="00F57B66" w:rsidRPr="007B6039" w:rsidRDefault="00F57B66" w:rsidP="00EB6217">
      <w:pPr>
        <w:pStyle w:val="ListeParagraf"/>
        <w:numPr>
          <w:ilvl w:val="0"/>
          <w:numId w:val="19"/>
        </w:numPr>
        <w:spacing w:after="120" w:line="240" w:lineRule="auto"/>
        <w:ind w:left="0" w:firstLine="0"/>
        <w:jc w:val="both"/>
        <w:rPr>
          <w:rFonts w:ascii="Times New Roman" w:eastAsia="Aptos" w:hAnsi="Times New Roman" w:cs="Times New Roman"/>
          <w:b/>
          <w:i/>
          <w:sz w:val="24"/>
          <w:szCs w:val="24"/>
          <w:u w:val="single"/>
        </w:rPr>
      </w:pPr>
      <w:r>
        <w:rPr>
          <w:rFonts w:ascii="Times New Roman" w:eastAsia="Aptos" w:hAnsi="Times New Roman" w:cs="Times New Roman"/>
          <w:sz w:val="24"/>
          <w:szCs w:val="24"/>
        </w:rPr>
        <w:t>1. Sınıfın 2</w:t>
      </w:r>
      <w:r w:rsidRPr="007B6039">
        <w:rPr>
          <w:rFonts w:ascii="Times New Roman" w:eastAsia="Aptos" w:hAnsi="Times New Roman" w:cs="Times New Roman"/>
          <w:sz w:val="24"/>
          <w:szCs w:val="24"/>
        </w:rPr>
        <w:t>. Yarıyılına intibakı uygun görülmüştür.</w:t>
      </w:r>
    </w:p>
    <w:p w14:paraId="6B67A3FF" w14:textId="77777777" w:rsidR="00F57B66" w:rsidRPr="007719C4" w:rsidRDefault="00F57B66" w:rsidP="00EB6217">
      <w:pPr>
        <w:pStyle w:val="ListeParagraf"/>
        <w:numPr>
          <w:ilvl w:val="0"/>
          <w:numId w:val="19"/>
        </w:numPr>
        <w:spacing w:after="120" w:line="240" w:lineRule="auto"/>
        <w:ind w:left="0" w:firstLine="0"/>
        <w:jc w:val="both"/>
        <w:rPr>
          <w:rFonts w:ascii="Times New Roman" w:eastAsia="Aptos" w:hAnsi="Times New Roman" w:cs="Times New Roman"/>
          <w:b/>
          <w:i/>
          <w:sz w:val="24"/>
          <w:szCs w:val="24"/>
          <w:u w:val="single"/>
        </w:rPr>
      </w:pPr>
      <w:r w:rsidRPr="007719C4">
        <w:rPr>
          <w:rFonts w:ascii="Times New Roman" w:eastAsia="Aptos" w:hAnsi="Times New Roman" w:cs="Times New Roman"/>
          <w:sz w:val="24"/>
          <w:szCs w:val="24"/>
        </w:rPr>
        <w:t>2024 yılı ders müfredatına tabi olacaktır.</w:t>
      </w:r>
    </w:p>
    <w:p w14:paraId="020B6CB8" w14:textId="77777777" w:rsidR="00F57B66" w:rsidRPr="007719C4" w:rsidRDefault="00F57B66" w:rsidP="00EB6217">
      <w:pPr>
        <w:pStyle w:val="ListeParagraf"/>
        <w:numPr>
          <w:ilvl w:val="0"/>
          <w:numId w:val="19"/>
        </w:numPr>
        <w:spacing w:after="120" w:line="240" w:lineRule="auto"/>
        <w:ind w:left="0" w:firstLine="0"/>
        <w:jc w:val="both"/>
        <w:rPr>
          <w:rFonts w:ascii="Times New Roman" w:eastAsia="Aptos" w:hAnsi="Times New Roman" w:cs="Times New Roman"/>
          <w:b/>
          <w:i/>
          <w:sz w:val="24"/>
          <w:szCs w:val="24"/>
          <w:u w:val="single"/>
        </w:rPr>
      </w:pPr>
      <w:r w:rsidRPr="007719C4">
        <w:rPr>
          <w:rFonts w:ascii="Times New Roman" w:eastAsia="Aptos" w:hAnsi="Times New Roman" w:cs="Times New Roman"/>
          <w:color w:val="FF0000"/>
          <w:sz w:val="24"/>
          <w:szCs w:val="24"/>
        </w:rPr>
        <w:t>Muaf olduğu dersler ekte muafiyet çizelgesinde belirtilmiştir.</w:t>
      </w:r>
    </w:p>
    <w:p w14:paraId="7800AFA8" w14:textId="21549900" w:rsidR="00A400DB" w:rsidRPr="00A400DB" w:rsidRDefault="00F57B66" w:rsidP="00EB6217">
      <w:pPr>
        <w:pStyle w:val="ListeParagraf"/>
        <w:numPr>
          <w:ilvl w:val="0"/>
          <w:numId w:val="19"/>
        </w:numPr>
        <w:spacing w:after="120" w:line="240" w:lineRule="auto"/>
        <w:ind w:left="0" w:firstLine="0"/>
        <w:jc w:val="both"/>
        <w:rPr>
          <w:rFonts w:ascii="Times New Roman" w:eastAsia="Aptos" w:hAnsi="Times New Roman" w:cs="Times New Roman"/>
          <w:b/>
          <w:i/>
          <w:sz w:val="24"/>
          <w:szCs w:val="24"/>
          <w:u w:val="single"/>
        </w:rPr>
      </w:pPr>
      <w:r w:rsidRPr="007719C4">
        <w:rPr>
          <w:rFonts w:ascii="Times New Roman" w:eastAsia="Calibri" w:hAnsi="Times New Roman" w:cs="Times New Roman"/>
          <w:sz w:val="24"/>
          <w:szCs w:val="24"/>
        </w:rPr>
        <w:t>Azami süresi sıfırdan başlayacaktır.</w:t>
      </w:r>
    </w:p>
    <w:p w14:paraId="457E5810" w14:textId="77777777" w:rsidR="00A400DB" w:rsidRPr="00A400DB" w:rsidRDefault="00A400DB" w:rsidP="00EB6217">
      <w:pPr>
        <w:pStyle w:val="ListeParagraf"/>
        <w:spacing w:after="120" w:line="240" w:lineRule="auto"/>
        <w:ind w:left="0"/>
        <w:jc w:val="both"/>
        <w:rPr>
          <w:rFonts w:ascii="Times New Roman" w:eastAsia="Aptos" w:hAnsi="Times New Roman" w:cs="Times New Roman"/>
          <w:b/>
          <w:i/>
          <w:sz w:val="24"/>
          <w:szCs w:val="24"/>
          <w:u w:val="single"/>
        </w:rPr>
      </w:pPr>
    </w:p>
    <w:p w14:paraId="2A903C52" w14:textId="3C175E99" w:rsidR="00F46866" w:rsidRPr="001C6AD0" w:rsidRDefault="005F6CCB" w:rsidP="00EB6217">
      <w:pPr>
        <w:spacing w:after="120" w:line="240" w:lineRule="auto"/>
        <w:jc w:val="both"/>
        <w:rPr>
          <w:rFonts w:ascii="Times New Roman" w:eastAsia="Aptos" w:hAnsi="Times New Roman" w:cs="Times New Roman"/>
          <w:b/>
          <w:sz w:val="24"/>
          <w:szCs w:val="24"/>
          <w:u w:val="single"/>
        </w:rPr>
      </w:pPr>
      <w:r>
        <w:rPr>
          <w:rFonts w:ascii="Times New Roman" w:eastAsia="Aptos" w:hAnsi="Times New Roman" w:cs="Times New Roman"/>
          <w:b/>
          <w:sz w:val="24"/>
          <w:szCs w:val="24"/>
          <w:u w:val="single"/>
        </w:rPr>
        <w:t>6</w:t>
      </w:r>
      <w:r w:rsidR="00F46866">
        <w:rPr>
          <w:rFonts w:ascii="Times New Roman" w:eastAsia="Aptos" w:hAnsi="Times New Roman" w:cs="Times New Roman"/>
          <w:b/>
          <w:sz w:val="24"/>
          <w:szCs w:val="24"/>
          <w:u w:val="single"/>
        </w:rPr>
        <w:t>-</w:t>
      </w:r>
      <w:r w:rsidR="00F46866" w:rsidRPr="00233641">
        <w:rPr>
          <w:rFonts w:ascii="Times New Roman" w:eastAsia="Aptos" w:hAnsi="Times New Roman" w:cs="Times New Roman"/>
          <w:b/>
          <w:sz w:val="24"/>
          <w:szCs w:val="24"/>
          <w:u w:val="single"/>
        </w:rPr>
        <w:t xml:space="preserve"> </w:t>
      </w:r>
      <w:r w:rsidR="00F46866">
        <w:rPr>
          <w:rFonts w:ascii="Times New Roman" w:eastAsia="Aptos" w:hAnsi="Times New Roman" w:cs="Times New Roman"/>
          <w:b/>
          <w:sz w:val="24"/>
          <w:szCs w:val="24"/>
          <w:u w:val="single"/>
        </w:rPr>
        <w:t>Semanur AYDIN</w:t>
      </w:r>
    </w:p>
    <w:p w14:paraId="7A66F039" w14:textId="1219BEE3" w:rsidR="00F46866" w:rsidRDefault="00C93AF2" w:rsidP="00EB6217">
      <w:pPr>
        <w:spacing w:after="120" w:line="240" w:lineRule="auto"/>
        <w:contextualSpacing/>
        <w:jc w:val="both"/>
        <w:rPr>
          <w:rFonts w:ascii="Times New Roman" w:hAnsi="Times New Roman" w:cs="Times New Roman"/>
          <w:b/>
          <w:sz w:val="24"/>
          <w:szCs w:val="24"/>
          <w:u w:val="single"/>
        </w:rPr>
      </w:pPr>
      <w:r>
        <w:rPr>
          <w:rFonts w:ascii="Times New Roman" w:eastAsia="Aptos" w:hAnsi="Times New Roman" w:cs="Times New Roman"/>
          <w:sz w:val="24"/>
          <w:szCs w:val="24"/>
        </w:rPr>
        <w:t>Ankara Üniversitesi Zi</w:t>
      </w:r>
      <w:r w:rsidR="00F46866">
        <w:rPr>
          <w:rFonts w:ascii="Times New Roman" w:eastAsia="Aptos" w:hAnsi="Times New Roman" w:cs="Times New Roman"/>
          <w:sz w:val="24"/>
          <w:szCs w:val="24"/>
        </w:rPr>
        <w:t xml:space="preserve">raat Fakültesi Toprak Bilimi ve Bitki Besleme Programında </w:t>
      </w:r>
      <w:r w:rsidR="00F46866" w:rsidRPr="00DD15A7">
        <w:rPr>
          <w:rFonts w:ascii="Times New Roman" w:eastAsia="Aptos" w:hAnsi="Times New Roman" w:cs="Times New Roman"/>
          <w:sz w:val="24"/>
          <w:szCs w:val="24"/>
        </w:rPr>
        <w:t xml:space="preserve">öğrenim gören </w:t>
      </w:r>
      <w:r w:rsidR="00F46866">
        <w:rPr>
          <w:rFonts w:ascii="Times New Roman" w:eastAsia="Aptos" w:hAnsi="Times New Roman" w:cs="Times New Roman"/>
          <w:sz w:val="24"/>
          <w:szCs w:val="24"/>
        </w:rPr>
        <w:t xml:space="preserve"> </w:t>
      </w:r>
      <w:r w:rsidR="00F46866">
        <w:rPr>
          <w:rFonts w:ascii="Times New Roman" w:eastAsia="Aptos" w:hAnsi="Times New Roman" w:cs="Times New Roman"/>
          <w:b/>
          <w:sz w:val="24"/>
          <w:szCs w:val="24"/>
          <w:u w:val="single"/>
        </w:rPr>
        <w:t>Semanur AYDIN’ın</w:t>
      </w:r>
      <w:r w:rsidR="00F46866">
        <w:rPr>
          <w:rFonts w:ascii="Times New Roman" w:eastAsia="Aptos" w:hAnsi="Times New Roman" w:cs="Times New Roman"/>
          <w:sz w:val="24"/>
          <w:szCs w:val="24"/>
        </w:rPr>
        <w:t xml:space="preserve"> Meslek</w:t>
      </w:r>
      <w:r w:rsidR="00F46866" w:rsidRPr="004320CD">
        <w:rPr>
          <w:rFonts w:ascii="Times New Roman" w:eastAsia="Aptos" w:hAnsi="Times New Roman" w:cs="Times New Roman"/>
          <w:sz w:val="24"/>
          <w:szCs w:val="24"/>
        </w:rPr>
        <w:t xml:space="preserve"> </w:t>
      </w:r>
      <w:r w:rsidR="00F46866" w:rsidRPr="008D2F0B">
        <w:rPr>
          <w:rFonts w:ascii="Times New Roman" w:hAnsi="Times New Roman" w:cs="Times New Roman"/>
          <w:sz w:val="24"/>
          <w:szCs w:val="24"/>
        </w:rPr>
        <w:t xml:space="preserve">Yüksekokulumuz </w:t>
      </w:r>
      <w:r w:rsidR="00F46866">
        <w:rPr>
          <w:rFonts w:ascii="Times New Roman" w:hAnsi="Times New Roman" w:cs="Times New Roman"/>
          <w:sz w:val="24"/>
          <w:szCs w:val="24"/>
        </w:rPr>
        <w:t xml:space="preserve">Tıbbi Hizmetler ve Teknikler Bölümünün </w:t>
      </w:r>
      <w:r w:rsidR="00F46866">
        <w:rPr>
          <w:rFonts w:ascii="Times New Roman" w:hAnsi="Times New Roman" w:cs="Times New Roman"/>
        </w:rPr>
        <w:t>İlk ve Acil Yardım</w:t>
      </w:r>
      <w:r w:rsidR="00F46866">
        <w:rPr>
          <w:rFonts w:ascii="Times New Roman" w:hAnsi="Times New Roman" w:cs="Times New Roman"/>
          <w:sz w:val="24"/>
          <w:szCs w:val="24"/>
        </w:rPr>
        <w:t xml:space="preserve"> Örgün Öğretim P</w:t>
      </w:r>
      <w:r w:rsidR="00F46866" w:rsidRPr="008D2F0B">
        <w:rPr>
          <w:rFonts w:ascii="Times New Roman" w:hAnsi="Times New Roman" w:cs="Times New Roman"/>
          <w:sz w:val="24"/>
          <w:szCs w:val="24"/>
        </w:rPr>
        <w:t>rog</w:t>
      </w:r>
      <w:r w:rsidR="00F46866">
        <w:rPr>
          <w:rFonts w:ascii="Times New Roman" w:hAnsi="Times New Roman" w:cs="Times New Roman"/>
          <w:sz w:val="24"/>
          <w:szCs w:val="24"/>
        </w:rPr>
        <w:t xml:space="preserve">ramına MYP puanı esasına göre 1. </w:t>
      </w:r>
      <w:r w:rsidR="00F46866" w:rsidRPr="008D2F0B">
        <w:rPr>
          <w:rFonts w:ascii="Times New Roman" w:hAnsi="Times New Roman" w:cs="Times New Roman"/>
          <w:sz w:val="24"/>
          <w:szCs w:val="24"/>
        </w:rPr>
        <w:t>Asil olarak</w:t>
      </w:r>
      <w:r w:rsidR="00F46866" w:rsidRPr="008D2F0B">
        <w:rPr>
          <w:rFonts w:ascii="Times New Roman" w:hAnsi="Times New Roman" w:cs="Times New Roman"/>
          <w:b/>
          <w:sz w:val="24"/>
          <w:szCs w:val="24"/>
          <w:u w:val="single"/>
        </w:rPr>
        <w:t xml:space="preserve"> yatay geçişi uygun görülmüştür.</w:t>
      </w:r>
    </w:p>
    <w:p w14:paraId="4FE2DE8F" w14:textId="0B162624" w:rsidR="00F46866" w:rsidRPr="00DD15A7" w:rsidRDefault="00F46866" w:rsidP="00EB6217">
      <w:pPr>
        <w:spacing w:after="120" w:line="240" w:lineRule="auto"/>
        <w:contextualSpacing/>
        <w:jc w:val="both"/>
        <w:rPr>
          <w:rFonts w:ascii="Times New Roman" w:eastAsia="Aptos" w:hAnsi="Times New Roman" w:cs="Times New Roman"/>
          <w:b/>
          <w:sz w:val="24"/>
          <w:szCs w:val="24"/>
          <w:u w:val="single"/>
        </w:rPr>
      </w:pPr>
    </w:p>
    <w:p w14:paraId="4D80F31C" w14:textId="77777777" w:rsidR="00F46866" w:rsidRDefault="00F46866" w:rsidP="00EB6217">
      <w:pPr>
        <w:spacing w:after="120" w:line="240" w:lineRule="auto"/>
        <w:jc w:val="both"/>
        <w:rPr>
          <w:rFonts w:ascii="Times New Roman" w:eastAsia="Aptos" w:hAnsi="Times New Roman" w:cs="Times New Roman"/>
          <w:b/>
          <w:i/>
          <w:sz w:val="24"/>
          <w:szCs w:val="24"/>
          <w:u w:val="single"/>
        </w:rPr>
      </w:pPr>
      <w:r>
        <w:rPr>
          <w:rFonts w:ascii="Times New Roman" w:eastAsia="Aptos" w:hAnsi="Times New Roman" w:cs="Times New Roman"/>
          <w:b/>
          <w:sz w:val="24"/>
          <w:szCs w:val="24"/>
          <w:u w:val="single"/>
        </w:rPr>
        <w:t xml:space="preserve">Semanur AYDIN’ın </w:t>
      </w:r>
      <w:r w:rsidRPr="00DD15A7">
        <w:rPr>
          <w:rFonts w:ascii="Times New Roman" w:eastAsia="Aptos" w:hAnsi="Times New Roman" w:cs="Times New Roman"/>
          <w:b/>
          <w:sz w:val="24"/>
          <w:szCs w:val="24"/>
          <w:u w:val="single"/>
        </w:rPr>
        <w:t>İntibak Programı:</w:t>
      </w:r>
    </w:p>
    <w:p w14:paraId="66FB46DF" w14:textId="77777777" w:rsidR="00F46866" w:rsidRPr="00413C55" w:rsidRDefault="00F46866" w:rsidP="00EB6217">
      <w:pPr>
        <w:pStyle w:val="ListeParagraf"/>
        <w:numPr>
          <w:ilvl w:val="0"/>
          <w:numId w:val="39"/>
        </w:numPr>
        <w:spacing w:after="120" w:line="240" w:lineRule="auto"/>
        <w:ind w:left="0" w:firstLine="0"/>
        <w:jc w:val="both"/>
        <w:rPr>
          <w:rFonts w:ascii="Times New Roman" w:eastAsia="Aptos" w:hAnsi="Times New Roman" w:cs="Times New Roman"/>
          <w:b/>
          <w:i/>
          <w:sz w:val="24"/>
          <w:szCs w:val="24"/>
          <w:u w:val="single"/>
        </w:rPr>
      </w:pPr>
      <w:r w:rsidRPr="00413C55">
        <w:rPr>
          <w:rFonts w:ascii="Times New Roman" w:eastAsia="Aptos" w:hAnsi="Times New Roman" w:cs="Times New Roman"/>
          <w:sz w:val="24"/>
          <w:szCs w:val="24"/>
        </w:rPr>
        <w:t>2. Sınıfın 1. Yarıyılına intibakı uygun görülmüştür.</w:t>
      </w:r>
    </w:p>
    <w:p w14:paraId="50DAC0B6" w14:textId="77777777" w:rsidR="00F46866" w:rsidRPr="00413C55" w:rsidRDefault="00F46866" w:rsidP="00EB6217">
      <w:pPr>
        <w:pStyle w:val="ListeParagraf"/>
        <w:numPr>
          <w:ilvl w:val="0"/>
          <w:numId w:val="39"/>
        </w:numPr>
        <w:spacing w:after="120" w:line="240" w:lineRule="auto"/>
        <w:ind w:left="0" w:firstLine="0"/>
        <w:jc w:val="both"/>
        <w:rPr>
          <w:rFonts w:ascii="Times New Roman" w:eastAsia="Aptos" w:hAnsi="Times New Roman" w:cs="Times New Roman"/>
          <w:b/>
          <w:i/>
          <w:sz w:val="24"/>
          <w:szCs w:val="24"/>
          <w:u w:val="single"/>
        </w:rPr>
      </w:pPr>
      <w:r w:rsidRPr="00413C55">
        <w:rPr>
          <w:rFonts w:ascii="Times New Roman" w:hAnsi="Times New Roman" w:cs="Times New Roman"/>
          <w:sz w:val="24"/>
          <w:szCs w:val="24"/>
        </w:rPr>
        <w:t>Öğrenci 1. Sınıfta alttan dersleri öncelikli alacaktır.</w:t>
      </w:r>
    </w:p>
    <w:p w14:paraId="731FEEF0" w14:textId="77777777" w:rsidR="00F46866" w:rsidRPr="00413C55" w:rsidRDefault="00F46866" w:rsidP="00EB6217">
      <w:pPr>
        <w:pStyle w:val="ListeParagraf"/>
        <w:numPr>
          <w:ilvl w:val="0"/>
          <w:numId w:val="39"/>
        </w:numPr>
        <w:spacing w:after="120" w:line="240" w:lineRule="auto"/>
        <w:ind w:left="0" w:firstLine="0"/>
        <w:jc w:val="both"/>
        <w:rPr>
          <w:rFonts w:ascii="Times New Roman" w:eastAsia="Aptos" w:hAnsi="Times New Roman" w:cs="Times New Roman"/>
          <w:b/>
          <w:i/>
          <w:sz w:val="24"/>
          <w:szCs w:val="24"/>
          <w:u w:val="single"/>
        </w:rPr>
      </w:pPr>
      <w:r w:rsidRPr="00413C55">
        <w:rPr>
          <w:rFonts w:ascii="Times New Roman" w:eastAsia="Aptos" w:hAnsi="Times New Roman" w:cs="Times New Roman"/>
          <w:sz w:val="24"/>
          <w:szCs w:val="24"/>
        </w:rPr>
        <w:t>2024 yılı ders müfredatına tabi olacaktır.</w:t>
      </w:r>
    </w:p>
    <w:p w14:paraId="2B1E71D0" w14:textId="77777777" w:rsidR="00F46866" w:rsidRPr="00413C55" w:rsidRDefault="00F46866" w:rsidP="00EB6217">
      <w:pPr>
        <w:pStyle w:val="ListeParagraf"/>
        <w:numPr>
          <w:ilvl w:val="0"/>
          <w:numId w:val="39"/>
        </w:numPr>
        <w:spacing w:after="120" w:line="240" w:lineRule="auto"/>
        <w:ind w:left="0" w:firstLine="0"/>
        <w:jc w:val="both"/>
        <w:rPr>
          <w:rFonts w:ascii="Times New Roman" w:eastAsia="Aptos" w:hAnsi="Times New Roman" w:cs="Times New Roman"/>
          <w:b/>
          <w:i/>
          <w:sz w:val="24"/>
          <w:szCs w:val="24"/>
          <w:u w:val="single"/>
        </w:rPr>
      </w:pPr>
      <w:r w:rsidRPr="00413C55">
        <w:rPr>
          <w:rFonts w:ascii="Times New Roman" w:eastAsia="Aptos" w:hAnsi="Times New Roman" w:cs="Times New Roman"/>
          <w:color w:val="FF0000"/>
          <w:sz w:val="24"/>
          <w:szCs w:val="24"/>
        </w:rPr>
        <w:t>Muaf olduğu dersler ekte muafiyet çizelgesinde belirtilmiştir.</w:t>
      </w:r>
    </w:p>
    <w:p w14:paraId="4A00FF85" w14:textId="77777777" w:rsidR="00F46866" w:rsidRPr="00C63B40" w:rsidRDefault="00F46866" w:rsidP="00EB6217">
      <w:pPr>
        <w:pStyle w:val="ListeParagraf"/>
        <w:numPr>
          <w:ilvl w:val="0"/>
          <w:numId w:val="39"/>
        </w:numPr>
        <w:spacing w:after="120" w:line="240" w:lineRule="auto"/>
        <w:ind w:left="0" w:firstLine="0"/>
        <w:jc w:val="both"/>
        <w:rPr>
          <w:rFonts w:ascii="Times New Roman" w:eastAsia="Aptos" w:hAnsi="Times New Roman" w:cs="Times New Roman"/>
          <w:b/>
          <w:i/>
          <w:sz w:val="24"/>
          <w:szCs w:val="24"/>
          <w:u w:val="single"/>
        </w:rPr>
      </w:pPr>
      <w:r w:rsidRPr="00413C55">
        <w:rPr>
          <w:rFonts w:ascii="Times New Roman" w:eastAsia="Calibri" w:hAnsi="Times New Roman" w:cs="Times New Roman"/>
          <w:sz w:val="24"/>
          <w:szCs w:val="24"/>
        </w:rPr>
        <w:t>Azami süresi kaldığı yerden devam edecektir.</w:t>
      </w:r>
    </w:p>
    <w:p w14:paraId="23576BAF" w14:textId="1EC52BF2" w:rsidR="00F46866" w:rsidRPr="001C6AD0" w:rsidRDefault="005F6CCB" w:rsidP="00EB6217">
      <w:pPr>
        <w:spacing w:after="120" w:line="240" w:lineRule="auto"/>
        <w:jc w:val="both"/>
        <w:rPr>
          <w:rFonts w:ascii="Times New Roman" w:eastAsia="Aptos" w:hAnsi="Times New Roman" w:cs="Times New Roman"/>
          <w:b/>
          <w:sz w:val="24"/>
          <w:szCs w:val="24"/>
          <w:u w:val="single"/>
        </w:rPr>
      </w:pPr>
      <w:r>
        <w:rPr>
          <w:rFonts w:ascii="Times New Roman" w:eastAsia="Aptos" w:hAnsi="Times New Roman" w:cs="Times New Roman"/>
          <w:b/>
          <w:sz w:val="24"/>
          <w:szCs w:val="24"/>
          <w:u w:val="single"/>
        </w:rPr>
        <w:t>7</w:t>
      </w:r>
      <w:r w:rsidR="00F46866">
        <w:rPr>
          <w:rFonts w:ascii="Times New Roman" w:eastAsia="Aptos" w:hAnsi="Times New Roman" w:cs="Times New Roman"/>
          <w:b/>
          <w:sz w:val="24"/>
          <w:szCs w:val="24"/>
          <w:u w:val="single"/>
        </w:rPr>
        <w:t>-</w:t>
      </w:r>
      <w:r w:rsidR="00F46866" w:rsidRPr="00233641">
        <w:rPr>
          <w:rFonts w:ascii="Times New Roman" w:eastAsia="Aptos" w:hAnsi="Times New Roman" w:cs="Times New Roman"/>
          <w:b/>
          <w:sz w:val="24"/>
          <w:szCs w:val="24"/>
          <w:u w:val="single"/>
        </w:rPr>
        <w:t xml:space="preserve"> </w:t>
      </w:r>
      <w:r w:rsidR="00F46866">
        <w:rPr>
          <w:rFonts w:ascii="Times New Roman" w:eastAsia="Aptos" w:hAnsi="Times New Roman" w:cs="Times New Roman"/>
          <w:b/>
          <w:sz w:val="24"/>
          <w:szCs w:val="24"/>
          <w:u w:val="single"/>
        </w:rPr>
        <w:t>Büşra Su KARASU</w:t>
      </w:r>
    </w:p>
    <w:p w14:paraId="6BCACE4C" w14:textId="77777777" w:rsidR="00F46866" w:rsidRDefault="00F46866" w:rsidP="00EB6217">
      <w:pPr>
        <w:spacing w:after="120" w:line="240" w:lineRule="auto"/>
        <w:contextualSpacing/>
        <w:jc w:val="both"/>
        <w:rPr>
          <w:rFonts w:ascii="Times New Roman" w:hAnsi="Times New Roman" w:cs="Times New Roman"/>
          <w:b/>
          <w:sz w:val="24"/>
          <w:szCs w:val="24"/>
          <w:u w:val="single"/>
        </w:rPr>
      </w:pPr>
      <w:r>
        <w:rPr>
          <w:rFonts w:ascii="Times New Roman" w:eastAsia="Aptos" w:hAnsi="Times New Roman" w:cs="Times New Roman"/>
          <w:sz w:val="24"/>
          <w:szCs w:val="24"/>
        </w:rPr>
        <w:t xml:space="preserve">Giresun Üniversitesi Fen-Edebiyat Fakültesi Matematik Programında </w:t>
      </w:r>
      <w:r w:rsidRPr="00DD15A7">
        <w:rPr>
          <w:rFonts w:ascii="Times New Roman" w:eastAsia="Aptos" w:hAnsi="Times New Roman" w:cs="Times New Roman"/>
          <w:sz w:val="24"/>
          <w:szCs w:val="24"/>
        </w:rPr>
        <w:t xml:space="preserve">öğrenim gören </w:t>
      </w:r>
      <w:r>
        <w:rPr>
          <w:rFonts w:ascii="Times New Roman" w:eastAsia="Aptos" w:hAnsi="Times New Roman" w:cs="Times New Roman"/>
          <w:sz w:val="24"/>
          <w:szCs w:val="24"/>
        </w:rPr>
        <w:t xml:space="preserve"> </w:t>
      </w:r>
      <w:r>
        <w:rPr>
          <w:rFonts w:ascii="Times New Roman" w:eastAsia="Aptos" w:hAnsi="Times New Roman" w:cs="Times New Roman"/>
          <w:b/>
          <w:sz w:val="24"/>
          <w:szCs w:val="24"/>
          <w:u w:val="single"/>
        </w:rPr>
        <w:t>Büşra Su KARASU</w:t>
      </w:r>
      <w:r>
        <w:rPr>
          <w:rFonts w:ascii="Times New Roman" w:eastAsia="Aptos" w:hAnsi="Times New Roman" w:cs="Times New Roman"/>
          <w:sz w:val="24"/>
          <w:szCs w:val="24"/>
        </w:rPr>
        <w:t>’nun Meslek</w:t>
      </w:r>
      <w:r w:rsidRPr="004320CD">
        <w:rPr>
          <w:rFonts w:ascii="Times New Roman" w:eastAsia="Aptos" w:hAnsi="Times New Roman" w:cs="Times New Roman"/>
          <w:sz w:val="24"/>
          <w:szCs w:val="24"/>
        </w:rPr>
        <w:t xml:space="preserve"> </w:t>
      </w:r>
      <w:r w:rsidRPr="008D2F0B">
        <w:rPr>
          <w:rFonts w:ascii="Times New Roman" w:hAnsi="Times New Roman" w:cs="Times New Roman"/>
          <w:sz w:val="24"/>
          <w:szCs w:val="24"/>
        </w:rPr>
        <w:t xml:space="preserve">Yüksekokulumuz </w:t>
      </w:r>
      <w:r>
        <w:rPr>
          <w:rFonts w:ascii="Times New Roman" w:hAnsi="Times New Roman" w:cs="Times New Roman"/>
          <w:sz w:val="24"/>
          <w:szCs w:val="24"/>
        </w:rPr>
        <w:t xml:space="preserve">Tıbbi Hizmetler ve Teknikler Bölümünün </w:t>
      </w:r>
      <w:r>
        <w:rPr>
          <w:rFonts w:ascii="Times New Roman" w:hAnsi="Times New Roman" w:cs="Times New Roman"/>
        </w:rPr>
        <w:t>İlk ve Acil Yardım</w:t>
      </w:r>
      <w:r>
        <w:rPr>
          <w:rFonts w:ascii="Times New Roman" w:hAnsi="Times New Roman" w:cs="Times New Roman"/>
          <w:sz w:val="24"/>
          <w:szCs w:val="24"/>
        </w:rPr>
        <w:t xml:space="preserve"> Örgün Öğretim P</w:t>
      </w:r>
      <w:r w:rsidRPr="008D2F0B">
        <w:rPr>
          <w:rFonts w:ascii="Times New Roman" w:hAnsi="Times New Roman" w:cs="Times New Roman"/>
          <w:sz w:val="24"/>
          <w:szCs w:val="24"/>
        </w:rPr>
        <w:t>rog</w:t>
      </w:r>
      <w:r>
        <w:rPr>
          <w:rFonts w:ascii="Times New Roman" w:hAnsi="Times New Roman" w:cs="Times New Roman"/>
          <w:sz w:val="24"/>
          <w:szCs w:val="24"/>
        </w:rPr>
        <w:t xml:space="preserve">ramına MYP puanı esasına göre </w:t>
      </w:r>
      <w:r w:rsidRPr="00C93AF2">
        <w:rPr>
          <w:rFonts w:ascii="Times New Roman" w:hAnsi="Times New Roman" w:cs="Times New Roman"/>
          <w:sz w:val="24"/>
          <w:szCs w:val="24"/>
        </w:rPr>
        <w:t>2.</w:t>
      </w:r>
      <w:r>
        <w:rPr>
          <w:rFonts w:ascii="Times New Roman" w:hAnsi="Times New Roman" w:cs="Times New Roman"/>
          <w:sz w:val="24"/>
          <w:szCs w:val="24"/>
        </w:rPr>
        <w:t xml:space="preserve"> </w:t>
      </w:r>
      <w:r w:rsidRPr="008D2F0B">
        <w:rPr>
          <w:rFonts w:ascii="Times New Roman" w:hAnsi="Times New Roman" w:cs="Times New Roman"/>
          <w:sz w:val="24"/>
          <w:szCs w:val="24"/>
        </w:rPr>
        <w:t>Asil olarak</w:t>
      </w:r>
      <w:r w:rsidRPr="008D2F0B">
        <w:rPr>
          <w:rFonts w:ascii="Times New Roman" w:hAnsi="Times New Roman" w:cs="Times New Roman"/>
          <w:b/>
          <w:sz w:val="24"/>
          <w:szCs w:val="24"/>
          <w:u w:val="single"/>
        </w:rPr>
        <w:t xml:space="preserve"> yatay geçişi uygun görülmüştür.</w:t>
      </w:r>
    </w:p>
    <w:p w14:paraId="1BA7C4CE" w14:textId="600CF7DC" w:rsidR="00F46866" w:rsidRPr="00DD15A7" w:rsidRDefault="00F46866" w:rsidP="00EB6217">
      <w:pPr>
        <w:spacing w:after="120" w:line="240" w:lineRule="auto"/>
        <w:contextualSpacing/>
        <w:jc w:val="both"/>
        <w:rPr>
          <w:rFonts w:ascii="Times New Roman" w:eastAsia="Aptos" w:hAnsi="Times New Roman" w:cs="Times New Roman"/>
          <w:b/>
          <w:sz w:val="24"/>
          <w:szCs w:val="24"/>
          <w:u w:val="single"/>
        </w:rPr>
      </w:pPr>
    </w:p>
    <w:p w14:paraId="0E35C5F1" w14:textId="77777777" w:rsidR="00F46866" w:rsidRDefault="00F46866" w:rsidP="00EB6217">
      <w:pPr>
        <w:spacing w:after="120" w:line="240" w:lineRule="auto"/>
        <w:jc w:val="both"/>
        <w:rPr>
          <w:rFonts w:ascii="Times New Roman" w:eastAsia="Aptos" w:hAnsi="Times New Roman" w:cs="Times New Roman"/>
          <w:b/>
          <w:i/>
          <w:sz w:val="24"/>
          <w:szCs w:val="24"/>
          <w:u w:val="single"/>
        </w:rPr>
      </w:pPr>
      <w:r>
        <w:rPr>
          <w:rFonts w:ascii="Times New Roman" w:eastAsia="Aptos" w:hAnsi="Times New Roman" w:cs="Times New Roman"/>
          <w:b/>
          <w:sz w:val="24"/>
          <w:szCs w:val="24"/>
          <w:u w:val="single"/>
        </w:rPr>
        <w:t xml:space="preserve">Büşra Su KARASU’nun </w:t>
      </w:r>
      <w:r w:rsidRPr="00DD15A7">
        <w:rPr>
          <w:rFonts w:ascii="Times New Roman" w:eastAsia="Aptos" w:hAnsi="Times New Roman" w:cs="Times New Roman"/>
          <w:b/>
          <w:sz w:val="24"/>
          <w:szCs w:val="24"/>
          <w:u w:val="single"/>
        </w:rPr>
        <w:t>İntibak Programı:</w:t>
      </w:r>
    </w:p>
    <w:p w14:paraId="3FF75D62" w14:textId="77777777" w:rsidR="00F46866" w:rsidRPr="00413C55" w:rsidRDefault="00F46866" w:rsidP="00EB6217">
      <w:pPr>
        <w:pStyle w:val="ListeParagraf"/>
        <w:numPr>
          <w:ilvl w:val="0"/>
          <w:numId w:val="41"/>
        </w:numPr>
        <w:spacing w:after="120" w:line="240" w:lineRule="auto"/>
        <w:ind w:left="0" w:firstLine="0"/>
        <w:jc w:val="both"/>
        <w:rPr>
          <w:rFonts w:ascii="Times New Roman" w:eastAsia="Aptos" w:hAnsi="Times New Roman" w:cs="Times New Roman"/>
          <w:b/>
          <w:i/>
          <w:sz w:val="24"/>
          <w:szCs w:val="24"/>
          <w:u w:val="single"/>
        </w:rPr>
      </w:pPr>
      <w:r>
        <w:rPr>
          <w:rFonts w:ascii="Times New Roman" w:eastAsia="Aptos" w:hAnsi="Times New Roman" w:cs="Times New Roman"/>
          <w:sz w:val="24"/>
          <w:szCs w:val="24"/>
        </w:rPr>
        <w:t>1</w:t>
      </w:r>
      <w:r w:rsidRPr="00413C55">
        <w:rPr>
          <w:rFonts w:ascii="Times New Roman" w:eastAsia="Aptos" w:hAnsi="Times New Roman" w:cs="Times New Roman"/>
          <w:sz w:val="24"/>
          <w:szCs w:val="24"/>
        </w:rPr>
        <w:t>. Sınıfın 1. Yarıyılına intibakı uygun görülmüştür.</w:t>
      </w:r>
    </w:p>
    <w:p w14:paraId="0FC6403C" w14:textId="77777777" w:rsidR="00F46866" w:rsidRPr="00413C55" w:rsidRDefault="00F46866" w:rsidP="00EB6217">
      <w:pPr>
        <w:pStyle w:val="ListeParagraf"/>
        <w:numPr>
          <w:ilvl w:val="0"/>
          <w:numId w:val="41"/>
        </w:numPr>
        <w:spacing w:after="120" w:line="240" w:lineRule="auto"/>
        <w:ind w:left="0" w:firstLine="0"/>
        <w:jc w:val="both"/>
        <w:rPr>
          <w:rFonts w:ascii="Times New Roman" w:eastAsia="Aptos" w:hAnsi="Times New Roman" w:cs="Times New Roman"/>
          <w:b/>
          <w:i/>
          <w:sz w:val="24"/>
          <w:szCs w:val="24"/>
          <w:u w:val="single"/>
        </w:rPr>
      </w:pPr>
      <w:r w:rsidRPr="00413C55">
        <w:rPr>
          <w:rFonts w:ascii="Times New Roman" w:hAnsi="Times New Roman" w:cs="Times New Roman"/>
          <w:sz w:val="24"/>
          <w:szCs w:val="24"/>
        </w:rPr>
        <w:t>Öğrenci 1. Sınıfta alttan dersleri öncelikli alacaktır.</w:t>
      </w:r>
    </w:p>
    <w:p w14:paraId="439B0A26" w14:textId="77777777" w:rsidR="00F46866" w:rsidRPr="00413C55" w:rsidRDefault="00F46866" w:rsidP="00EB6217">
      <w:pPr>
        <w:pStyle w:val="ListeParagraf"/>
        <w:numPr>
          <w:ilvl w:val="0"/>
          <w:numId w:val="41"/>
        </w:numPr>
        <w:spacing w:after="120" w:line="240" w:lineRule="auto"/>
        <w:ind w:left="0" w:firstLine="0"/>
        <w:jc w:val="both"/>
        <w:rPr>
          <w:rFonts w:ascii="Times New Roman" w:eastAsia="Aptos" w:hAnsi="Times New Roman" w:cs="Times New Roman"/>
          <w:b/>
          <w:i/>
          <w:sz w:val="24"/>
          <w:szCs w:val="24"/>
          <w:u w:val="single"/>
        </w:rPr>
      </w:pPr>
      <w:r w:rsidRPr="00413C55">
        <w:rPr>
          <w:rFonts w:ascii="Times New Roman" w:eastAsia="Aptos" w:hAnsi="Times New Roman" w:cs="Times New Roman"/>
          <w:sz w:val="24"/>
          <w:szCs w:val="24"/>
        </w:rPr>
        <w:t>2024 yılı ders müfredatına tabi olacaktır.</w:t>
      </w:r>
    </w:p>
    <w:p w14:paraId="2DE1312B" w14:textId="77777777" w:rsidR="00F46866" w:rsidRPr="00413C55" w:rsidRDefault="00F46866" w:rsidP="00EB6217">
      <w:pPr>
        <w:pStyle w:val="ListeParagraf"/>
        <w:numPr>
          <w:ilvl w:val="0"/>
          <w:numId w:val="41"/>
        </w:numPr>
        <w:spacing w:after="120" w:line="240" w:lineRule="auto"/>
        <w:ind w:left="0" w:firstLine="0"/>
        <w:jc w:val="both"/>
        <w:rPr>
          <w:rFonts w:ascii="Times New Roman" w:eastAsia="Aptos" w:hAnsi="Times New Roman" w:cs="Times New Roman"/>
          <w:b/>
          <w:i/>
          <w:sz w:val="24"/>
          <w:szCs w:val="24"/>
          <w:u w:val="single"/>
        </w:rPr>
      </w:pPr>
      <w:r w:rsidRPr="00413C55">
        <w:rPr>
          <w:rFonts w:ascii="Times New Roman" w:eastAsia="Aptos" w:hAnsi="Times New Roman" w:cs="Times New Roman"/>
          <w:color w:val="FF0000"/>
          <w:sz w:val="24"/>
          <w:szCs w:val="24"/>
        </w:rPr>
        <w:t>Muaf olduğu dersler ekte muafiyet çizelgesinde belirtilmiştir.</w:t>
      </w:r>
    </w:p>
    <w:p w14:paraId="3327FE89" w14:textId="5D4415B1" w:rsidR="00F46866" w:rsidRPr="00EB6217" w:rsidRDefault="00F46866" w:rsidP="00EB6217">
      <w:pPr>
        <w:pStyle w:val="ListeParagraf"/>
        <w:numPr>
          <w:ilvl w:val="0"/>
          <w:numId w:val="41"/>
        </w:numPr>
        <w:spacing w:after="120" w:line="240" w:lineRule="auto"/>
        <w:ind w:left="0" w:firstLine="0"/>
        <w:jc w:val="both"/>
        <w:rPr>
          <w:rFonts w:ascii="Times New Roman" w:eastAsia="Aptos" w:hAnsi="Times New Roman" w:cs="Times New Roman"/>
          <w:b/>
          <w:i/>
          <w:sz w:val="24"/>
          <w:szCs w:val="24"/>
          <w:u w:val="single"/>
        </w:rPr>
      </w:pPr>
      <w:r w:rsidRPr="00413C55">
        <w:rPr>
          <w:rFonts w:ascii="Times New Roman" w:eastAsia="Calibri" w:hAnsi="Times New Roman" w:cs="Times New Roman"/>
          <w:sz w:val="24"/>
          <w:szCs w:val="24"/>
        </w:rPr>
        <w:t>Azami süresi kaldığı yerden devam edecektir.</w:t>
      </w:r>
    </w:p>
    <w:p w14:paraId="18010809" w14:textId="2C79F4EA" w:rsidR="00EB6217" w:rsidRDefault="00EB6217" w:rsidP="00EB6217">
      <w:pPr>
        <w:spacing w:after="120" w:line="240" w:lineRule="auto"/>
        <w:jc w:val="both"/>
        <w:rPr>
          <w:rFonts w:ascii="Times New Roman" w:eastAsia="Aptos" w:hAnsi="Times New Roman" w:cs="Times New Roman"/>
          <w:b/>
          <w:i/>
          <w:sz w:val="24"/>
          <w:szCs w:val="24"/>
          <w:u w:val="single"/>
        </w:rPr>
      </w:pPr>
    </w:p>
    <w:p w14:paraId="6CAA3503" w14:textId="7908B406" w:rsidR="00EB6217" w:rsidRPr="00EB6217" w:rsidRDefault="00EB6217" w:rsidP="00EB6217">
      <w:pPr>
        <w:spacing w:after="120" w:line="240" w:lineRule="auto"/>
        <w:jc w:val="both"/>
        <w:rPr>
          <w:rFonts w:ascii="Times New Roman" w:eastAsia="Aptos" w:hAnsi="Times New Roman" w:cs="Times New Roman"/>
          <w:b/>
          <w:i/>
          <w:sz w:val="24"/>
          <w:szCs w:val="24"/>
          <w:u w:val="single"/>
        </w:rPr>
      </w:pPr>
    </w:p>
    <w:p w14:paraId="205CA54A" w14:textId="12E408BB" w:rsidR="00F46866" w:rsidRPr="001C6AD0" w:rsidRDefault="005F6CCB" w:rsidP="00EB6217">
      <w:pPr>
        <w:spacing w:after="120" w:line="240" w:lineRule="auto"/>
        <w:jc w:val="both"/>
        <w:rPr>
          <w:rFonts w:ascii="Times New Roman" w:eastAsia="Aptos" w:hAnsi="Times New Roman" w:cs="Times New Roman"/>
          <w:b/>
          <w:sz w:val="24"/>
          <w:szCs w:val="24"/>
          <w:u w:val="single"/>
        </w:rPr>
      </w:pPr>
      <w:r>
        <w:rPr>
          <w:rFonts w:ascii="Times New Roman" w:eastAsia="Aptos" w:hAnsi="Times New Roman" w:cs="Times New Roman"/>
          <w:b/>
          <w:sz w:val="24"/>
          <w:szCs w:val="24"/>
          <w:u w:val="single"/>
        </w:rPr>
        <w:t>8</w:t>
      </w:r>
      <w:r w:rsidR="00F46866">
        <w:rPr>
          <w:rFonts w:ascii="Times New Roman" w:eastAsia="Aptos" w:hAnsi="Times New Roman" w:cs="Times New Roman"/>
          <w:b/>
          <w:sz w:val="24"/>
          <w:szCs w:val="24"/>
          <w:u w:val="single"/>
        </w:rPr>
        <w:t>-</w:t>
      </w:r>
      <w:r w:rsidR="00F46866" w:rsidRPr="00233641">
        <w:rPr>
          <w:rFonts w:ascii="Times New Roman" w:eastAsia="Aptos" w:hAnsi="Times New Roman" w:cs="Times New Roman"/>
          <w:b/>
          <w:sz w:val="24"/>
          <w:szCs w:val="24"/>
          <w:u w:val="single"/>
        </w:rPr>
        <w:t xml:space="preserve"> </w:t>
      </w:r>
      <w:r w:rsidR="00F46866" w:rsidRPr="00CB1F28">
        <w:rPr>
          <w:rFonts w:ascii="Times New Roman" w:eastAsia="Aptos" w:hAnsi="Times New Roman" w:cs="Times New Roman"/>
          <w:b/>
          <w:sz w:val="24"/>
          <w:szCs w:val="24"/>
          <w:u w:val="single"/>
        </w:rPr>
        <w:t>İlhan ARIKBOĞA</w:t>
      </w:r>
    </w:p>
    <w:p w14:paraId="1D3DC15B" w14:textId="6A6BA9AC" w:rsidR="00F46866" w:rsidRDefault="00F46866" w:rsidP="00EB6217">
      <w:pPr>
        <w:spacing w:after="120" w:line="240" w:lineRule="auto"/>
        <w:contextualSpacing/>
        <w:jc w:val="both"/>
        <w:rPr>
          <w:rFonts w:ascii="Times New Roman" w:hAnsi="Times New Roman" w:cs="Times New Roman"/>
          <w:b/>
          <w:sz w:val="24"/>
          <w:szCs w:val="24"/>
          <w:u w:val="single"/>
        </w:rPr>
      </w:pPr>
      <w:r>
        <w:rPr>
          <w:rFonts w:ascii="Times New Roman" w:eastAsia="Aptos" w:hAnsi="Times New Roman" w:cs="Times New Roman"/>
          <w:sz w:val="24"/>
          <w:szCs w:val="24"/>
        </w:rPr>
        <w:t xml:space="preserve">Ağrı İbrahim Çeçen Üniversitesi Eğitim Fakültesi Okul Öncesi Öğretmenliği Programında </w:t>
      </w:r>
      <w:r w:rsidRPr="00DD15A7">
        <w:rPr>
          <w:rFonts w:ascii="Times New Roman" w:eastAsia="Aptos" w:hAnsi="Times New Roman" w:cs="Times New Roman"/>
          <w:sz w:val="24"/>
          <w:szCs w:val="24"/>
        </w:rPr>
        <w:t xml:space="preserve">öğrenim gören </w:t>
      </w:r>
      <w:r>
        <w:rPr>
          <w:rFonts w:ascii="Times New Roman" w:eastAsia="Aptos" w:hAnsi="Times New Roman" w:cs="Times New Roman"/>
          <w:sz w:val="24"/>
          <w:szCs w:val="24"/>
        </w:rPr>
        <w:t xml:space="preserve"> </w:t>
      </w:r>
      <w:r w:rsidRPr="00CB1F28">
        <w:rPr>
          <w:rFonts w:ascii="Times New Roman" w:eastAsia="Aptos" w:hAnsi="Times New Roman" w:cs="Times New Roman"/>
          <w:b/>
          <w:sz w:val="24"/>
          <w:szCs w:val="24"/>
          <w:u w:val="single"/>
        </w:rPr>
        <w:t>İlhan ARIKBOĞA</w:t>
      </w:r>
      <w:r>
        <w:rPr>
          <w:rFonts w:ascii="Times New Roman" w:eastAsia="Aptos" w:hAnsi="Times New Roman" w:cs="Times New Roman"/>
          <w:sz w:val="24"/>
          <w:szCs w:val="24"/>
        </w:rPr>
        <w:t>’nın Meslek</w:t>
      </w:r>
      <w:r w:rsidRPr="004320CD">
        <w:rPr>
          <w:rFonts w:ascii="Times New Roman" w:eastAsia="Aptos" w:hAnsi="Times New Roman" w:cs="Times New Roman"/>
          <w:sz w:val="24"/>
          <w:szCs w:val="24"/>
        </w:rPr>
        <w:t xml:space="preserve"> </w:t>
      </w:r>
      <w:r w:rsidRPr="008D2F0B">
        <w:rPr>
          <w:rFonts w:ascii="Times New Roman" w:hAnsi="Times New Roman" w:cs="Times New Roman"/>
          <w:sz w:val="24"/>
          <w:szCs w:val="24"/>
        </w:rPr>
        <w:t xml:space="preserve">Yüksekokulumuz </w:t>
      </w:r>
      <w:r>
        <w:rPr>
          <w:rFonts w:ascii="Times New Roman" w:hAnsi="Times New Roman" w:cs="Times New Roman"/>
          <w:sz w:val="24"/>
          <w:szCs w:val="24"/>
        </w:rPr>
        <w:t xml:space="preserve">Tıbbi Hizmetler ve Teknikler Bölümünün </w:t>
      </w:r>
      <w:r>
        <w:rPr>
          <w:rFonts w:ascii="Times New Roman" w:hAnsi="Times New Roman" w:cs="Times New Roman"/>
        </w:rPr>
        <w:t>İlk ve Acil Yardım</w:t>
      </w:r>
      <w:r>
        <w:rPr>
          <w:rFonts w:ascii="Times New Roman" w:hAnsi="Times New Roman" w:cs="Times New Roman"/>
          <w:sz w:val="24"/>
          <w:szCs w:val="24"/>
        </w:rPr>
        <w:t xml:space="preserve"> Örgün Öğretim P</w:t>
      </w:r>
      <w:r w:rsidRPr="008D2F0B">
        <w:rPr>
          <w:rFonts w:ascii="Times New Roman" w:hAnsi="Times New Roman" w:cs="Times New Roman"/>
          <w:sz w:val="24"/>
          <w:szCs w:val="24"/>
        </w:rPr>
        <w:t>rog</w:t>
      </w:r>
      <w:r>
        <w:rPr>
          <w:rFonts w:ascii="Times New Roman" w:hAnsi="Times New Roman" w:cs="Times New Roman"/>
          <w:sz w:val="24"/>
          <w:szCs w:val="24"/>
        </w:rPr>
        <w:t xml:space="preserve">ramına MYP puanı esasına göre </w:t>
      </w:r>
      <w:r w:rsidR="00C93AF2" w:rsidRPr="00C93AF2">
        <w:rPr>
          <w:rFonts w:ascii="Times New Roman" w:hAnsi="Times New Roman" w:cs="Times New Roman"/>
          <w:sz w:val="24"/>
          <w:szCs w:val="24"/>
        </w:rPr>
        <w:t>3</w:t>
      </w:r>
      <w:r w:rsidRPr="00C93AF2">
        <w:rPr>
          <w:rFonts w:ascii="Times New Roman" w:hAnsi="Times New Roman" w:cs="Times New Roman"/>
          <w:sz w:val="24"/>
          <w:szCs w:val="24"/>
        </w:rPr>
        <w:t>.</w:t>
      </w:r>
      <w:r>
        <w:rPr>
          <w:rFonts w:ascii="Times New Roman" w:hAnsi="Times New Roman" w:cs="Times New Roman"/>
          <w:sz w:val="24"/>
          <w:szCs w:val="24"/>
        </w:rPr>
        <w:t xml:space="preserve"> </w:t>
      </w:r>
      <w:r w:rsidRPr="008D2F0B">
        <w:rPr>
          <w:rFonts w:ascii="Times New Roman" w:hAnsi="Times New Roman" w:cs="Times New Roman"/>
          <w:sz w:val="24"/>
          <w:szCs w:val="24"/>
        </w:rPr>
        <w:t>Asil olarak</w:t>
      </w:r>
      <w:r w:rsidRPr="008D2F0B">
        <w:rPr>
          <w:rFonts w:ascii="Times New Roman" w:hAnsi="Times New Roman" w:cs="Times New Roman"/>
          <w:b/>
          <w:sz w:val="24"/>
          <w:szCs w:val="24"/>
          <w:u w:val="single"/>
        </w:rPr>
        <w:t xml:space="preserve"> yatay geçişi uygun görülmüştür.</w:t>
      </w:r>
    </w:p>
    <w:p w14:paraId="6A44AB5C" w14:textId="28E17948" w:rsidR="00F46866" w:rsidRPr="00DD15A7" w:rsidRDefault="00F46866" w:rsidP="00EB6217">
      <w:pPr>
        <w:spacing w:after="120" w:line="240" w:lineRule="auto"/>
        <w:contextualSpacing/>
        <w:jc w:val="both"/>
        <w:rPr>
          <w:rFonts w:ascii="Times New Roman" w:eastAsia="Aptos" w:hAnsi="Times New Roman" w:cs="Times New Roman"/>
          <w:b/>
          <w:sz w:val="24"/>
          <w:szCs w:val="24"/>
          <w:u w:val="single"/>
        </w:rPr>
      </w:pPr>
    </w:p>
    <w:p w14:paraId="676ED49E" w14:textId="77777777" w:rsidR="00F46866" w:rsidRDefault="00F46866" w:rsidP="00EB6217">
      <w:pPr>
        <w:spacing w:after="120" w:line="240" w:lineRule="auto"/>
        <w:jc w:val="both"/>
        <w:rPr>
          <w:rFonts w:ascii="Times New Roman" w:eastAsia="Aptos" w:hAnsi="Times New Roman" w:cs="Times New Roman"/>
          <w:b/>
          <w:i/>
          <w:sz w:val="24"/>
          <w:szCs w:val="24"/>
          <w:u w:val="single"/>
        </w:rPr>
      </w:pPr>
      <w:r w:rsidRPr="00CB1F28">
        <w:rPr>
          <w:rFonts w:ascii="Times New Roman" w:eastAsia="Aptos" w:hAnsi="Times New Roman" w:cs="Times New Roman"/>
          <w:b/>
          <w:sz w:val="24"/>
          <w:szCs w:val="24"/>
          <w:u w:val="single"/>
        </w:rPr>
        <w:t>İlhan ARIKBOĞA</w:t>
      </w:r>
      <w:r>
        <w:rPr>
          <w:rFonts w:ascii="Times New Roman" w:eastAsia="Aptos" w:hAnsi="Times New Roman" w:cs="Times New Roman"/>
          <w:b/>
          <w:sz w:val="24"/>
          <w:szCs w:val="24"/>
          <w:u w:val="single"/>
        </w:rPr>
        <w:t xml:space="preserve">’nın </w:t>
      </w:r>
      <w:r w:rsidRPr="00DD15A7">
        <w:rPr>
          <w:rFonts w:ascii="Times New Roman" w:eastAsia="Aptos" w:hAnsi="Times New Roman" w:cs="Times New Roman"/>
          <w:b/>
          <w:sz w:val="24"/>
          <w:szCs w:val="24"/>
          <w:u w:val="single"/>
        </w:rPr>
        <w:t>İntibak Programı:</w:t>
      </w:r>
    </w:p>
    <w:p w14:paraId="21DF9654" w14:textId="77777777" w:rsidR="00F46866" w:rsidRPr="00413C55" w:rsidRDefault="00F46866" w:rsidP="00EB6217">
      <w:pPr>
        <w:pStyle w:val="ListeParagraf"/>
        <w:numPr>
          <w:ilvl w:val="0"/>
          <w:numId w:val="40"/>
        </w:numPr>
        <w:spacing w:after="120" w:line="240" w:lineRule="auto"/>
        <w:ind w:left="0" w:firstLine="0"/>
        <w:jc w:val="both"/>
        <w:rPr>
          <w:rFonts w:ascii="Times New Roman" w:eastAsia="Aptos" w:hAnsi="Times New Roman" w:cs="Times New Roman"/>
          <w:b/>
          <w:i/>
          <w:sz w:val="24"/>
          <w:szCs w:val="24"/>
          <w:u w:val="single"/>
        </w:rPr>
      </w:pPr>
      <w:r>
        <w:rPr>
          <w:rFonts w:ascii="Times New Roman" w:eastAsia="Aptos" w:hAnsi="Times New Roman" w:cs="Times New Roman"/>
          <w:sz w:val="24"/>
          <w:szCs w:val="24"/>
        </w:rPr>
        <w:t>1</w:t>
      </w:r>
      <w:r w:rsidRPr="00413C55">
        <w:rPr>
          <w:rFonts w:ascii="Times New Roman" w:eastAsia="Aptos" w:hAnsi="Times New Roman" w:cs="Times New Roman"/>
          <w:sz w:val="24"/>
          <w:szCs w:val="24"/>
        </w:rPr>
        <w:t>. Sınıfın 1. Yarıyılına intibakı uygun görülmüştür.</w:t>
      </w:r>
    </w:p>
    <w:p w14:paraId="1996E1B2" w14:textId="77777777" w:rsidR="00F46866" w:rsidRPr="00413C55" w:rsidRDefault="00F46866" w:rsidP="00EB6217">
      <w:pPr>
        <w:pStyle w:val="ListeParagraf"/>
        <w:numPr>
          <w:ilvl w:val="0"/>
          <w:numId w:val="40"/>
        </w:numPr>
        <w:spacing w:after="120" w:line="240" w:lineRule="auto"/>
        <w:ind w:left="0" w:firstLine="0"/>
        <w:jc w:val="both"/>
        <w:rPr>
          <w:rFonts w:ascii="Times New Roman" w:eastAsia="Aptos" w:hAnsi="Times New Roman" w:cs="Times New Roman"/>
          <w:b/>
          <w:i/>
          <w:sz w:val="24"/>
          <w:szCs w:val="24"/>
          <w:u w:val="single"/>
        </w:rPr>
      </w:pPr>
      <w:r w:rsidRPr="00413C55">
        <w:rPr>
          <w:rFonts w:ascii="Times New Roman" w:eastAsia="Aptos" w:hAnsi="Times New Roman" w:cs="Times New Roman"/>
          <w:sz w:val="24"/>
          <w:szCs w:val="24"/>
        </w:rPr>
        <w:t>2024 yılı ders müfredatına tabi olacaktır.</w:t>
      </w:r>
    </w:p>
    <w:p w14:paraId="3051DAE4" w14:textId="77777777" w:rsidR="00F46866" w:rsidRPr="00F46866" w:rsidRDefault="00F46866" w:rsidP="00EB6217">
      <w:pPr>
        <w:pStyle w:val="ListeParagraf"/>
        <w:numPr>
          <w:ilvl w:val="0"/>
          <w:numId w:val="40"/>
        </w:numPr>
        <w:spacing w:after="120" w:line="240" w:lineRule="auto"/>
        <w:ind w:left="0" w:firstLine="0"/>
        <w:jc w:val="both"/>
        <w:rPr>
          <w:rFonts w:ascii="Times New Roman" w:eastAsia="Aptos" w:hAnsi="Times New Roman" w:cs="Times New Roman"/>
          <w:b/>
          <w:i/>
          <w:sz w:val="24"/>
          <w:szCs w:val="24"/>
          <w:u w:val="single"/>
        </w:rPr>
      </w:pPr>
      <w:r w:rsidRPr="00413C55">
        <w:rPr>
          <w:rFonts w:ascii="Times New Roman" w:eastAsia="Aptos" w:hAnsi="Times New Roman" w:cs="Times New Roman"/>
          <w:color w:val="FF0000"/>
          <w:sz w:val="24"/>
          <w:szCs w:val="24"/>
        </w:rPr>
        <w:t xml:space="preserve">Muaf olduğu dersler </w:t>
      </w:r>
      <w:r>
        <w:rPr>
          <w:rFonts w:ascii="Times New Roman" w:eastAsia="Aptos" w:hAnsi="Times New Roman" w:cs="Times New Roman"/>
          <w:color w:val="FF0000"/>
          <w:sz w:val="24"/>
          <w:szCs w:val="24"/>
        </w:rPr>
        <w:t>bulunmamaktadır.</w:t>
      </w:r>
    </w:p>
    <w:p w14:paraId="01D7AD01" w14:textId="1E7958D6" w:rsidR="00A400DB" w:rsidRPr="00F46866" w:rsidRDefault="00F46866" w:rsidP="00EB6217">
      <w:pPr>
        <w:pStyle w:val="ListeParagraf"/>
        <w:numPr>
          <w:ilvl w:val="0"/>
          <w:numId w:val="40"/>
        </w:numPr>
        <w:spacing w:after="120" w:line="240" w:lineRule="auto"/>
        <w:ind w:left="0" w:firstLine="0"/>
        <w:jc w:val="both"/>
        <w:rPr>
          <w:rFonts w:ascii="Times New Roman" w:eastAsia="Aptos" w:hAnsi="Times New Roman" w:cs="Times New Roman"/>
          <w:b/>
          <w:i/>
          <w:sz w:val="24"/>
          <w:szCs w:val="24"/>
          <w:u w:val="single"/>
        </w:rPr>
      </w:pPr>
      <w:r w:rsidRPr="00F46866">
        <w:rPr>
          <w:rFonts w:ascii="Times New Roman" w:eastAsia="Calibri" w:hAnsi="Times New Roman" w:cs="Times New Roman"/>
          <w:sz w:val="24"/>
          <w:szCs w:val="24"/>
        </w:rPr>
        <w:t>Azami süresi kaldığı yerden devam edecektir.</w:t>
      </w:r>
    </w:p>
    <w:p w14:paraId="32FD5DBE" w14:textId="6B9881A1" w:rsidR="00B93763" w:rsidRPr="001C6AD0" w:rsidRDefault="002D7F62" w:rsidP="00EB6217">
      <w:pPr>
        <w:spacing w:after="120" w:line="240" w:lineRule="auto"/>
        <w:jc w:val="both"/>
        <w:rPr>
          <w:rFonts w:ascii="Times New Roman" w:eastAsia="Aptos" w:hAnsi="Times New Roman" w:cs="Times New Roman"/>
          <w:b/>
          <w:sz w:val="24"/>
          <w:szCs w:val="24"/>
          <w:u w:val="single"/>
        </w:rPr>
      </w:pPr>
      <w:r>
        <w:rPr>
          <w:rFonts w:ascii="Times New Roman" w:eastAsia="Aptos" w:hAnsi="Times New Roman" w:cs="Times New Roman"/>
          <w:b/>
          <w:sz w:val="24"/>
          <w:szCs w:val="24"/>
          <w:u w:val="single"/>
        </w:rPr>
        <w:t>9</w:t>
      </w:r>
      <w:r w:rsidR="00B93763">
        <w:rPr>
          <w:rFonts w:ascii="Times New Roman" w:eastAsia="Aptos" w:hAnsi="Times New Roman" w:cs="Times New Roman"/>
          <w:b/>
          <w:sz w:val="24"/>
          <w:szCs w:val="24"/>
          <w:u w:val="single"/>
        </w:rPr>
        <w:t>-</w:t>
      </w:r>
      <w:r w:rsidR="00B93763" w:rsidRPr="00030445">
        <w:rPr>
          <w:rFonts w:ascii="Times New Roman" w:eastAsia="Aptos" w:hAnsi="Times New Roman" w:cs="Times New Roman"/>
          <w:b/>
          <w:sz w:val="24"/>
          <w:szCs w:val="24"/>
          <w:u w:val="single"/>
        </w:rPr>
        <w:t xml:space="preserve"> </w:t>
      </w:r>
      <w:r w:rsidR="00B93763">
        <w:rPr>
          <w:rFonts w:ascii="Times New Roman" w:eastAsia="Aptos" w:hAnsi="Times New Roman" w:cs="Times New Roman"/>
          <w:b/>
          <w:sz w:val="24"/>
          <w:szCs w:val="24"/>
          <w:u w:val="single"/>
        </w:rPr>
        <w:t>F</w:t>
      </w:r>
      <w:r>
        <w:rPr>
          <w:rFonts w:ascii="Times New Roman" w:eastAsia="Aptos" w:hAnsi="Times New Roman" w:cs="Times New Roman"/>
          <w:b/>
          <w:sz w:val="24"/>
          <w:szCs w:val="24"/>
          <w:u w:val="single"/>
        </w:rPr>
        <w:t>igen</w:t>
      </w:r>
      <w:r w:rsidR="00B93763" w:rsidRPr="00615897">
        <w:rPr>
          <w:rFonts w:ascii="Times New Roman" w:eastAsia="Aptos" w:hAnsi="Times New Roman" w:cs="Times New Roman"/>
          <w:b/>
          <w:sz w:val="24"/>
          <w:szCs w:val="24"/>
          <w:u w:val="single"/>
        </w:rPr>
        <w:t xml:space="preserve"> </w:t>
      </w:r>
      <w:r w:rsidR="00B93763">
        <w:rPr>
          <w:rFonts w:ascii="Times New Roman" w:eastAsia="Aptos" w:hAnsi="Times New Roman" w:cs="Times New Roman"/>
          <w:b/>
          <w:sz w:val="24"/>
          <w:szCs w:val="24"/>
          <w:u w:val="single"/>
        </w:rPr>
        <w:t>GÖK</w:t>
      </w:r>
    </w:p>
    <w:p w14:paraId="3D02224F" w14:textId="7D662062" w:rsidR="00B93763" w:rsidRDefault="00B93763" w:rsidP="00EB6217">
      <w:pPr>
        <w:spacing w:after="120" w:line="240" w:lineRule="auto"/>
        <w:contextualSpacing/>
        <w:jc w:val="both"/>
        <w:rPr>
          <w:rFonts w:ascii="Times New Roman" w:hAnsi="Times New Roman" w:cs="Times New Roman"/>
          <w:b/>
          <w:sz w:val="24"/>
          <w:szCs w:val="24"/>
          <w:u w:val="single"/>
        </w:rPr>
      </w:pPr>
      <w:r>
        <w:rPr>
          <w:rFonts w:ascii="Times New Roman" w:eastAsia="Aptos" w:hAnsi="Times New Roman" w:cs="Times New Roman"/>
          <w:sz w:val="24"/>
          <w:szCs w:val="24"/>
        </w:rPr>
        <w:t>Erzincan Binali Yıldırım</w:t>
      </w:r>
      <w:r w:rsidRPr="00615897">
        <w:rPr>
          <w:rFonts w:ascii="Times New Roman" w:eastAsia="Aptos" w:hAnsi="Times New Roman" w:cs="Times New Roman"/>
          <w:sz w:val="24"/>
          <w:szCs w:val="24"/>
        </w:rPr>
        <w:t xml:space="preserve"> Üniversitesi</w:t>
      </w:r>
      <w:r w:rsidRPr="00DD15A7">
        <w:rPr>
          <w:rFonts w:ascii="Times New Roman" w:eastAsia="Aptos" w:hAnsi="Times New Roman" w:cs="Times New Roman"/>
          <w:sz w:val="24"/>
          <w:szCs w:val="24"/>
        </w:rPr>
        <w:t xml:space="preserve"> </w:t>
      </w:r>
      <w:r>
        <w:rPr>
          <w:rFonts w:ascii="Times New Roman" w:eastAsia="Aptos" w:hAnsi="Times New Roman" w:cs="Times New Roman"/>
          <w:sz w:val="24"/>
          <w:szCs w:val="24"/>
        </w:rPr>
        <w:t>Çayırlı Meslek Yüksekokulu Tıbbi Laboratuvar Teknikleri</w:t>
      </w:r>
      <w:r w:rsidRPr="00615897">
        <w:rPr>
          <w:rFonts w:ascii="Times New Roman" w:hAnsi="Times New Roman" w:cs="Times New Roman"/>
        </w:rPr>
        <w:t xml:space="preserve"> </w:t>
      </w:r>
      <w:r>
        <w:rPr>
          <w:rFonts w:ascii="Times New Roman" w:eastAsia="Aptos" w:hAnsi="Times New Roman" w:cs="Times New Roman"/>
          <w:sz w:val="24"/>
          <w:szCs w:val="24"/>
        </w:rPr>
        <w:t>P</w:t>
      </w:r>
      <w:r w:rsidRPr="00DD15A7">
        <w:rPr>
          <w:rFonts w:ascii="Times New Roman" w:eastAsia="Aptos" w:hAnsi="Times New Roman" w:cs="Times New Roman"/>
          <w:sz w:val="24"/>
          <w:szCs w:val="24"/>
        </w:rPr>
        <w:t xml:space="preserve">rogramında öğrenim gören </w:t>
      </w:r>
      <w:r>
        <w:rPr>
          <w:rFonts w:ascii="Times New Roman" w:eastAsia="Aptos" w:hAnsi="Times New Roman" w:cs="Times New Roman"/>
          <w:b/>
          <w:sz w:val="24"/>
          <w:szCs w:val="24"/>
          <w:u w:val="single"/>
        </w:rPr>
        <w:t>F</w:t>
      </w:r>
      <w:r w:rsidR="002D7F62">
        <w:rPr>
          <w:rFonts w:ascii="Times New Roman" w:eastAsia="Aptos" w:hAnsi="Times New Roman" w:cs="Times New Roman"/>
          <w:b/>
          <w:sz w:val="24"/>
          <w:szCs w:val="24"/>
          <w:u w:val="single"/>
        </w:rPr>
        <w:t>igen</w:t>
      </w:r>
      <w:r w:rsidRPr="00615897">
        <w:rPr>
          <w:rFonts w:ascii="Times New Roman" w:eastAsia="Aptos" w:hAnsi="Times New Roman" w:cs="Times New Roman"/>
          <w:b/>
          <w:sz w:val="24"/>
          <w:szCs w:val="24"/>
          <w:u w:val="single"/>
        </w:rPr>
        <w:t xml:space="preserve"> </w:t>
      </w:r>
      <w:r>
        <w:rPr>
          <w:rFonts w:ascii="Times New Roman" w:eastAsia="Aptos" w:hAnsi="Times New Roman" w:cs="Times New Roman"/>
          <w:b/>
          <w:sz w:val="24"/>
          <w:szCs w:val="24"/>
          <w:u w:val="single"/>
        </w:rPr>
        <w:t xml:space="preserve">GÖK’ün </w:t>
      </w:r>
      <w:r w:rsidRPr="004320CD">
        <w:rPr>
          <w:rFonts w:ascii="Times New Roman" w:eastAsia="Aptos" w:hAnsi="Times New Roman" w:cs="Times New Roman"/>
          <w:sz w:val="24"/>
          <w:szCs w:val="24"/>
        </w:rPr>
        <w:t xml:space="preserve">Meslek </w:t>
      </w:r>
      <w:r w:rsidRPr="008D2F0B">
        <w:rPr>
          <w:rFonts w:ascii="Times New Roman" w:hAnsi="Times New Roman" w:cs="Times New Roman"/>
          <w:sz w:val="24"/>
          <w:szCs w:val="24"/>
        </w:rPr>
        <w:t xml:space="preserve">Yüksekokulumuz </w:t>
      </w:r>
      <w:r>
        <w:rPr>
          <w:rFonts w:ascii="Times New Roman" w:hAnsi="Times New Roman" w:cs="Times New Roman"/>
          <w:sz w:val="24"/>
          <w:szCs w:val="24"/>
        </w:rPr>
        <w:t xml:space="preserve">Tıbbi Hizmetler ve Teknikler Bölümünün </w:t>
      </w:r>
      <w:r>
        <w:rPr>
          <w:rFonts w:ascii="Times New Roman" w:hAnsi="Times New Roman" w:cs="Times New Roman"/>
        </w:rPr>
        <w:t>Tıbbi Laboratuvar Teknikleri</w:t>
      </w:r>
      <w:r>
        <w:rPr>
          <w:rFonts w:ascii="Times New Roman" w:hAnsi="Times New Roman" w:cs="Times New Roman"/>
          <w:sz w:val="24"/>
          <w:szCs w:val="24"/>
        </w:rPr>
        <w:t xml:space="preserve"> Örgün Öğretim P</w:t>
      </w:r>
      <w:r w:rsidRPr="008D2F0B">
        <w:rPr>
          <w:rFonts w:ascii="Times New Roman" w:hAnsi="Times New Roman" w:cs="Times New Roman"/>
          <w:sz w:val="24"/>
          <w:szCs w:val="24"/>
        </w:rPr>
        <w:t>rog</w:t>
      </w:r>
      <w:r>
        <w:rPr>
          <w:rFonts w:ascii="Times New Roman" w:hAnsi="Times New Roman" w:cs="Times New Roman"/>
          <w:sz w:val="24"/>
          <w:szCs w:val="24"/>
        </w:rPr>
        <w:t xml:space="preserve">ramına </w:t>
      </w:r>
      <w:r w:rsidRPr="005D6651">
        <w:rPr>
          <w:rFonts w:ascii="Times New Roman" w:hAnsi="Times New Roman" w:cs="Times New Roman"/>
          <w:sz w:val="24"/>
          <w:szCs w:val="24"/>
        </w:rPr>
        <w:t xml:space="preserve">merkezi yerleştirme puanı (EK-1 Madde) </w:t>
      </w:r>
      <w:r>
        <w:rPr>
          <w:rFonts w:ascii="Times New Roman" w:hAnsi="Times New Roman" w:cs="Times New Roman"/>
          <w:sz w:val="24"/>
          <w:szCs w:val="24"/>
        </w:rPr>
        <w:t xml:space="preserve">esasına göre 1. </w:t>
      </w:r>
      <w:r w:rsidRPr="008D2F0B">
        <w:rPr>
          <w:rFonts w:ascii="Times New Roman" w:hAnsi="Times New Roman" w:cs="Times New Roman"/>
          <w:sz w:val="24"/>
          <w:szCs w:val="24"/>
        </w:rPr>
        <w:t>Asil olarak</w:t>
      </w:r>
      <w:r w:rsidRPr="008D2F0B">
        <w:rPr>
          <w:rFonts w:ascii="Times New Roman" w:hAnsi="Times New Roman" w:cs="Times New Roman"/>
          <w:b/>
          <w:sz w:val="24"/>
          <w:szCs w:val="24"/>
          <w:u w:val="single"/>
        </w:rPr>
        <w:t xml:space="preserve"> yatay geçişi uygun görülmüştür.</w:t>
      </w:r>
    </w:p>
    <w:p w14:paraId="1BC6605B" w14:textId="32F1BDC7" w:rsidR="00B93763" w:rsidRPr="00DD15A7" w:rsidRDefault="00B93763" w:rsidP="00EB6217">
      <w:pPr>
        <w:spacing w:after="120" w:line="240" w:lineRule="auto"/>
        <w:contextualSpacing/>
        <w:jc w:val="both"/>
        <w:rPr>
          <w:rFonts w:ascii="Times New Roman" w:eastAsia="Aptos" w:hAnsi="Times New Roman" w:cs="Times New Roman"/>
          <w:b/>
          <w:sz w:val="24"/>
          <w:szCs w:val="24"/>
          <w:u w:val="single"/>
        </w:rPr>
      </w:pPr>
    </w:p>
    <w:p w14:paraId="246B5302" w14:textId="56F9B840" w:rsidR="00B93763" w:rsidRPr="00DD15A7" w:rsidRDefault="00B93763" w:rsidP="00EB6217">
      <w:pPr>
        <w:spacing w:after="120" w:line="240" w:lineRule="auto"/>
        <w:jc w:val="both"/>
        <w:rPr>
          <w:rFonts w:ascii="Times New Roman" w:eastAsia="Aptos" w:hAnsi="Times New Roman" w:cs="Times New Roman"/>
          <w:b/>
          <w:i/>
          <w:sz w:val="24"/>
          <w:szCs w:val="24"/>
          <w:u w:val="single"/>
        </w:rPr>
      </w:pPr>
      <w:r>
        <w:rPr>
          <w:rFonts w:ascii="Times New Roman" w:eastAsia="Aptos" w:hAnsi="Times New Roman" w:cs="Times New Roman"/>
          <w:b/>
          <w:sz w:val="24"/>
          <w:szCs w:val="24"/>
          <w:u w:val="single"/>
        </w:rPr>
        <w:t>F</w:t>
      </w:r>
      <w:r w:rsidR="002D7F62">
        <w:rPr>
          <w:rFonts w:ascii="Times New Roman" w:eastAsia="Aptos" w:hAnsi="Times New Roman" w:cs="Times New Roman"/>
          <w:b/>
          <w:sz w:val="24"/>
          <w:szCs w:val="24"/>
          <w:u w:val="single"/>
        </w:rPr>
        <w:t>igen</w:t>
      </w:r>
      <w:r w:rsidRPr="00615897">
        <w:rPr>
          <w:rFonts w:ascii="Times New Roman" w:eastAsia="Aptos" w:hAnsi="Times New Roman" w:cs="Times New Roman"/>
          <w:b/>
          <w:sz w:val="24"/>
          <w:szCs w:val="24"/>
          <w:u w:val="single"/>
        </w:rPr>
        <w:t xml:space="preserve"> </w:t>
      </w:r>
      <w:r>
        <w:rPr>
          <w:rFonts w:ascii="Times New Roman" w:eastAsia="Aptos" w:hAnsi="Times New Roman" w:cs="Times New Roman"/>
          <w:b/>
          <w:sz w:val="24"/>
          <w:szCs w:val="24"/>
          <w:u w:val="single"/>
        </w:rPr>
        <w:t>GÖK</w:t>
      </w:r>
      <w:r w:rsidRPr="00DD15A7">
        <w:rPr>
          <w:rFonts w:ascii="Times New Roman" w:eastAsia="Aptos" w:hAnsi="Times New Roman" w:cs="Times New Roman"/>
          <w:b/>
          <w:sz w:val="24"/>
          <w:szCs w:val="24"/>
          <w:u w:val="single"/>
        </w:rPr>
        <w:t>’</w:t>
      </w:r>
      <w:r>
        <w:rPr>
          <w:rFonts w:ascii="Times New Roman" w:eastAsia="Aptos" w:hAnsi="Times New Roman" w:cs="Times New Roman"/>
          <w:b/>
          <w:sz w:val="24"/>
          <w:szCs w:val="24"/>
          <w:u w:val="single"/>
        </w:rPr>
        <w:t>ü</w:t>
      </w:r>
      <w:r w:rsidRPr="00DD15A7">
        <w:rPr>
          <w:rFonts w:ascii="Times New Roman" w:eastAsia="Aptos" w:hAnsi="Times New Roman" w:cs="Times New Roman"/>
          <w:b/>
          <w:sz w:val="24"/>
          <w:szCs w:val="24"/>
          <w:u w:val="single"/>
        </w:rPr>
        <w:t>n İntibak Programı:</w:t>
      </w:r>
    </w:p>
    <w:p w14:paraId="445C464C" w14:textId="77777777" w:rsidR="00B93763" w:rsidRDefault="00B93763" w:rsidP="00EB6217">
      <w:pPr>
        <w:numPr>
          <w:ilvl w:val="0"/>
          <w:numId w:val="43"/>
        </w:numPr>
        <w:spacing w:after="120" w:line="240" w:lineRule="auto"/>
        <w:ind w:left="0" w:firstLine="0"/>
        <w:contextualSpacing/>
        <w:jc w:val="both"/>
        <w:rPr>
          <w:rFonts w:ascii="Times New Roman" w:eastAsia="Aptos" w:hAnsi="Times New Roman" w:cs="Times New Roman"/>
          <w:sz w:val="24"/>
          <w:szCs w:val="24"/>
        </w:rPr>
      </w:pPr>
      <w:r>
        <w:rPr>
          <w:rFonts w:ascii="Times New Roman" w:eastAsia="Aptos" w:hAnsi="Times New Roman" w:cs="Times New Roman"/>
          <w:sz w:val="24"/>
          <w:szCs w:val="24"/>
        </w:rPr>
        <w:t>1</w:t>
      </w:r>
      <w:r w:rsidRPr="00DD15A7">
        <w:rPr>
          <w:rFonts w:ascii="Times New Roman" w:eastAsia="Aptos" w:hAnsi="Times New Roman" w:cs="Times New Roman"/>
          <w:sz w:val="24"/>
          <w:szCs w:val="24"/>
        </w:rPr>
        <w:t>.</w:t>
      </w:r>
      <w:r>
        <w:rPr>
          <w:rFonts w:ascii="Times New Roman" w:eastAsia="Aptos" w:hAnsi="Times New Roman" w:cs="Times New Roman"/>
          <w:sz w:val="24"/>
          <w:szCs w:val="24"/>
        </w:rPr>
        <w:t xml:space="preserve"> </w:t>
      </w:r>
      <w:r w:rsidRPr="00DD15A7">
        <w:rPr>
          <w:rFonts w:ascii="Times New Roman" w:eastAsia="Aptos" w:hAnsi="Times New Roman" w:cs="Times New Roman"/>
          <w:sz w:val="24"/>
          <w:szCs w:val="24"/>
        </w:rPr>
        <w:t xml:space="preserve">Sınıfın </w:t>
      </w:r>
      <w:r>
        <w:rPr>
          <w:rFonts w:ascii="Times New Roman" w:eastAsia="Aptos" w:hAnsi="Times New Roman" w:cs="Times New Roman"/>
          <w:sz w:val="24"/>
          <w:szCs w:val="24"/>
        </w:rPr>
        <w:t>1</w:t>
      </w:r>
      <w:r w:rsidRPr="00DD15A7">
        <w:rPr>
          <w:rFonts w:ascii="Times New Roman" w:eastAsia="Aptos" w:hAnsi="Times New Roman" w:cs="Times New Roman"/>
          <w:sz w:val="24"/>
          <w:szCs w:val="24"/>
        </w:rPr>
        <w:t>. Yarıyılına intibakı uygun görülmüştür.</w:t>
      </w:r>
    </w:p>
    <w:p w14:paraId="2301B1E5" w14:textId="77777777" w:rsidR="00B93763" w:rsidRDefault="00B93763" w:rsidP="00EB6217">
      <w:pPr>
        <w:numPr>
          <w:ilvl w:val="0"/>
          <w:numId w:val="43"/>
        </w:numPr>
        <w:spacing w:after="120" w:line="240" w:lineRule="auto"/>
        <w:ind w:left="0" w:firstLine="0"/>
        <w:contextualSpacing/>
        <w:jc w:val="both"/>
        <w:rPr>
          <w:rFonts w:ascii="Times New Roman" w:eastAsia="Aptos" w:hAnsi="Times New Roman" w:cs="Times New Roman"/>
          <w:sz w:val="24"/>
          <w:szCs w:val="24"/>
        </w:rPr>
      </w:pPr>
      <w:r w:rsidRPr="00DD15A7">
        <w:rPr>
          <w:rFonts w:ascii="Times New Roman" w:eastAsia="Aptos" w:hAnsi="Times New Roman" w:cs="Times New Roman"/>
          <w:sz w:val="24"/>
          <w:szCs w:val="24"/>
        </w:rPr>
        <w:t>20</w:t>
      </w:r>
      <w:r>
        <w:rPr>
          <w:rFonts w:ascii="Times New Roman" w:eastAsia="Aptos" w:hAnsi="Times New Roman" w:cs="Times New Roman"/>
          <w:sz w:val="24"/>
          <w:szCs w:val="24"/>
        </w:rPr>
        <w:t>24</w:t>
      </w:r>
      <w:r w:rsidRPr="00DD15A7">
        <w:rPr>
          <w:rFonts w:ascii="Times New Roman" w:eastAsia="Aptos" w:hAnsi="Times New Roman" w:cs="Times New Roman"/>
          <w:sz w:val="24"/>
          <w:szCs w:val="24"/>
        </w:rPr>
        <w:t xml:space="preserve"> yılı ders müfredatına tabi olacaktır.</w:t>
      </w:r>
    </w:p>
    <w:p w14:paraId="13126155" w14:textId="77777777" w:rsidR="00B93763" w:rsidRDefault="00B93763" w:rsidP="00EB6217">
      <w:pPr>
        <w:numPr>
          <w:ilvl w:val="0"/>
          <w:numId w:val="43"/>
        </w:numPr>
        <w:spacing w:after="120" w:line="240" w:lineRule="auto"/>
        <w:ind w:left="0" w:firstLine="0"/>
        <w:contextualSpacing/>
        <w:jc w:val="both"/>
        <w:rPr>
          <w:rFonts w:ascii="Times New Roman" w:eastAsia="Aptos" w:hAnsi="Times New Roman" w:cs="Times New Roman"/>
          <w:sz w:val="24"/>
          <w:szCs w:val="24"/>
        </w:rPr>
      </w:pPr>
      <w:r w:rsidRPr="00BA14C4">
        <w:rPr>
          <w:rFonts w:ascii="Times New Roman" w:eastAsia="Aptos" w:hAnsi="Times New Roman" w:cs="Times New Roman"/>
          <w:color w:val="FF0000"/>
          <w:sz w:val="24"/>
          <w:szCs w:val="24"/>
        </w:rPr>
        <w:t>Muaf olduğu ders bulunmamaktadır.</w:t>
      </w:r>
    </w:p>
    <w:p w14:paraId="432CA3C4" w14:textId="77777777" w:rsidR="00B93763" w:rsidRPr="00BA14C4" w:rsidRDefault="00B93763" w:rsidP="00EB6217">
      <w:pPr>
        <w:numPr>
          <w:ilvl w:val="0"/>
          <w:numId w:val="43"/>
        </w:numPr>
        <w:spacing w:after="120" w:line="240" w:lineRule="auto"/>
        <w:ind w:left="0" w:firstLine="0"/>
        <w:contextualSpacing/>
        <w:jc w:val="both"/>
        <w:rPr>
          <w:rFonts w:ascii="Times New Roman" w:eastAsia="Aptos" w:hAnsi="Times New Roman" w:cs="Times New Roman"/>
          <w:sz w:val="24"/>
          <w:szCs w:val="24"/>
        </w:rPr>
      </w:pPr>
      <w:r w:rsidRPr="00BA14C4">
        <w:rPr>
          <w:rFonts w:ascii="Times New Roman" w:hAnsi="Times New Roman" w:cs="Times New Roman"/>
          <w:sz w:val="24"/>
          <w:szCs w:val="24"/>
        </w:rPr>
        <w:t>Aynı bölüme merkezi yerleştirme puanına göre yatay geçiş yaptığından azami süresi kaldığı yerden devam edecektir.</w:t>
      </w:r>
    </w:p>
    <w:p w14:paraId="7644D716" w14:textId="6505C788" w:rsidR="0021327A" w:rsidRDefault="0021327A" w:rsidP="00EB6217">
      <w:pPr>
        <w:spacing w:after="120" w:line="240" w:lineRule="auto"/>
        <w:contextualSpacing/>
        <w:jc w:val="both"/>
        <w:rPr>
          <w:rFonts w:ascii="Times New Roman" w:eastAsia="Calibri" w:hAnsi="Times New Roman" w:cs="Times New Roman"/>
          <w:b/>
          <w:sz w:val="24"/>
          <w:szCs w:val="24"/>
          <w:u w:val="single"/>
        </w:rPr>
      </w:pPr>
    </w:p>
    <w:p w14:paraId="56E88650" w14:textId="76981669" w:rsidR="00F774B8" w:rsidRPr="008A3C01" w:rsidRDefault="002D7F62" w:rsidP="00EB6217">
      <w:pPr>
        <w:spacing w:after="120" w:line="240" w:lineRule="auto"/>
        <w:rPr>
          <w:rFonts w:ascii="Times New Roman" w:hAnsi="Times New Roman" w:cs="Times New Roman"/>
          <w:b/>
          <w:sz w:val="24"/>
          <w:szCs w:val="24"/>
          <w:u w:val="single"/>
        </w:rPr>
      </w:pPr>
      <w:r>
        <w:rPr>
          <w:rFonts w:ascii="Times New Roman" w:eastAsia="Calibri" w:hAnsi="Times New Roman" w:cs="Times New Roman"/>
          <w:b/>
          <w:sz w:val="24"/>
          <w:szCs w:val="24"/>
          <w:u w:val="single"/>
        </w:rPr>
        <w:t>10</w:t>
      </w:r>
      <w:r w:rsidR="00F774B8">
        <w:rPr>
          <w:rFonts w:ascii="Times New Roman" w:eastAsia="Calibri" w:hAnsi="Times New Roman" w:cs="Times New Roman"/>
          <w:b/>
          <w:sz w:val="24"/>
          <w:szCs w:val="24"/>
          <w:u w:val="single"/>
        </w:rPr>
        <w:t>-</w:t>
      </w:r>
      <w:r w:rsidR="00F774B8" w:rsidRPr="00AB5771">
        <w:rPr>
          <w:rFonts w:ascii="Times New Roman" w:hAnsi="Times New Roman" w:cs="Times New Roman"/>
          <w:b/>
          <w:sz w:val="24"/>
          <w:szCs w:val="24"/>
          <w:u w:val="single"/>
        </w:rPr>
        <w:t xml:space="preserve"> </w:t>
      </w:r>
      <w:r w:rsidR="00F774B8">
        <w:rPr>
          <w:rFonts w:ascii="Times New Roman" w:hAnsi="Times New Roman" w:cs="Times New Roman"/>
          <w:b/>
          <w:sz w:val="24"/>
          <w:szCs w:val="24"/>
          <w:u w:val="single"/>
        </w:rPr>
        <w:t>Merve ÇAKIR</w:t>
      </w:r>
    </w:p>
    <w:p w14:paraId="31759F6D" w14:textId="77777777" w:rsidR="00F774B8" w:rsidRDefault="00F774B8" w:rsidP="00EB621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Atatürk</w:t>
      </w:r>
      <w:r w:rsidRPr="008A3C01">
        <w:rPr>
          <w:rFonts w:ascii="Times New Roman" w:hAnsi="Times New Roman" w:cs="Times New Roman"/>
          <w:sz w:val="24"/>
          <w:szCs w:val="24"/>
        </w:rPr>
        <w:t xml:space="preserve"> Üniversitesi</w:t>
      </w:r>
      <w:r>
        <w:rPr>
          <w:rFonts w:ascii="Times New Roman" w:hAnsi="Times New Roman" w:cs="Times New Roman"/>
          <w:sz w:val="24"/>
          <w:szCs w:val="24"/>
        </w:rPr>
        <w:t>,</w:t>
      </w:r>
      <w:r w:rsidRPr="008A3C01">
        <w:rPr>
          <w:rFonts w:ascii="Times New Roman" w:hAnsi="Times New Roman" w:cs="Times New Roman"/>
          <w:sz w:val="24"/>
          <w:szCs w:val="24"/>
        </w:rPr>
        <w:t xml:space="preserve"> </w:t>
      </w:r>
      <w:r>
        <w:rPr>
          <w:rFonts w:ascii="Times New Roman" w:hAnsi="Times New Roman" w:cs="Times New Roman"/>
          <w:sz w:val="24"/>
          <w:szCs w:val="24"/>
        </w:rPr>
        <w:t>Kazım Karabekir Eğitim Fakültesi, Fransızca Öğretmenliği</w:t>
      </w:r>
      <w:r w:rsidRPr="008A3C01">
        <w:rPr>
          <w:rFonts w:ascii="Times New Roman" w:hAnsi="Times New Roman" w:cs="Times New Roman"/>
          <w:sz w:val="24"/>
          <w:szCs w:val="24"/>
        </w:rPr>
        <w:t xml:space="preserve"> Bölümünde öğrenim gören </w:t>
      </w:r>
      <w:r>
        <w:rPr>
          <w:rFonts w:ascii="Times New Roman" w:hAnsi="Times New Roman" w:cs="Times New Roman"/>
          <w:b/>
          <w:sz w:val="24"/>
          <w:szCs w:val="24"/>
          <w:u w:val="single"/>
        </w:rPr>
        <w:t>Merve ÇAKIR</w:t>
      </w:r>
      <w:r>
        <w:rPr>
          <w:rFonts w:ascii="Times New Roman" w:hAnsi="Times New Roman" w:cs="Times New Roman"/>
          <w:sz w:val="24"/>
          <w:szCs w:val="24"/>
        </w:rPr>
        <w:t>’ı</w:t>
      </w:r>
      <w:r w:rsidRPr="008A3C01">
        <w:rPr>
          <w:rFonts w:ascii="Times New Roman" w:hAnsi="Times New Roman" w:cs="Times New Roman"/>
          <w:sz w:val="24"/>
          <w:szCs w:val="24"/>
        </w:rPr>
        <w:t>n Yüksekokulumuz</w:t>
      </w:r>
      <w:r>
        <w:rPr>
          <w:rFonts w:ascii="Times New Roman" w:hAnsi="Times New Roman" w:cs="Times New Roman"/>
          <w:sz w:val="24"/>
          <w:szCs w:val="24"/>
        </w:rPr>
        <w:t xml:space="preserve"> Tıbbi Hizmetler ve Teknikler Bölümü,</w:t>
      </w:r>
      <w:r w:rsidRPr="008A3C01">
        <w:rPr>
          <w:rFonts w:ascii="Times New Roman" w:hAnsi="Times New Roman" w:cs="Times New Roman"/>
          <w:sz w:val="24"/>
          <w:szCs w:val="24"/>
        </w:rPr>
        <w:t xml:space="preserve"> Tıbbi Dokümantasyon ve Sekreterlik Birinci Öğretim programına Merkezi Yerleştirme Puanı esasına göre 1. Asil olarak yatay geçişi uygun görülmüştür.</w:t>
      </w:r>
    </w:p>
    <w:p w14:paraId="0871F5D0" w14:textId="77777777" w:rsidR="00F774B8" w:rsidRPr="008A3C01" w:rsidRDefault="00F774B8" w:rsidP="00EB6217">
      <w:pPr>
        <w:spacing w:after="120" w:line="240" w:lineRule="auto"/>
        <w:rPr>
          <w:rFonts w:ascii="Times New Roman" w:hAnsi="Times New Roman" w:cs="Times New Roman"/>
          <w:b/>
          <w:sz w:val="24"/>
          <w:szCs w:val="24"/>
          <w:u w:val="single"/>
        </w:rPr>
      </w:pPr>
      <w:r>
        <w:rPr>
          <w:rFonts w:ascii="Times New Roman" w:hAnsi="Times New Roman" w:cs="Times New Roman"/>
          <w:b/>
          <w:sz w:val="24"/>
          <w:szCs w:val="24"/>
          <w:u w:val="single"/>
        </w:rPr>
        <w:t>Merve ÇAKIR’ın</w:t>
      </w:r>
      <w:r w:rsidRPr="008A3C01">
        <w:rPr>
          <w:rFonts w:ascii="Times New Roman" w:hAnsi="Times New Roman" w:cs="Times New Roman"/>
          <w:b/>
          <w:sz w:val="24"/>
          <w:szCs w:val="24"/>
          <w:u w:val="single"/>
        </w:rPr>
        <w:t xml:space="preserve"> İntibak Programı:</w:t>
      </w:r>
    </w:p>
    <w:p w14:paraId="16EFDE8B" w14:textId="77777777" w:rsidR="00F774B8" w:rsidRDefault="00F774B8" w:rsidP="00EB6217">
      <w:pPr>
        <w:pStyle w:val="ListeParagraf"/>
        <w:numPr>
          <w:ilvl w:val="0"/>
          <w:numId w:val="21"/>
        </w:numPr>
        <w:spacing w:after="120" w:line="240" w:lineRule="auto"/>
        <w:ind w:left="0" w:firstLine="0"/>
        <w:rPr>
          <w:rFonts w:ascii="Times New Roman" w:hAnsi="Times New Roman" w:cs="Times New Roman"/>
          <w:sz w:val="24"/>
          <w:szCs w:val="24"/>
        </w:rPr>
      </w:pPr>
      <w:r>
        <w:rPr>
          <w:rFonts w:ascii="Times New Roman" w:eastAsia="Calibri" w:hAnsi="Times New Roman" w:cs="Times New Roman"/>
          <w:sz w:val="24"/>
          <w:szCs w:val="24"/>
        </w:rPr>
        <w:t>1. Sınıfın 1</w:t>
      </w:r>
      <w:r w:rsidRPr="00E44EFA">
        <w:rPr>
          <w:rFonts w:ascii="Times New Roman" w:eastAsia="Calibri" w:hAnsi="Times New Roman" w:cs="Times New Roman"/>
          <w:sz w:val="24"/>
          <w:szCs w:val="24"/>
        </w:rPr>
        <w:t>. Yarıyılına intibakı uygun görülmüştür</w:t>
      </w:r>
      <w:r w:rsidRPr="00196538">
        <w:rPr>
          <w:rFonts w:ascii="Times New Roman" w:hAnsi="Times New Roman" w:cs="Times New Roman"/>
          <w:sz w:val="24"/>
          <w:szCs w:val="24"/>
        </w:rPr>
        <w:t xml:space="preserve"> </w:t>
      </w:r>
    </w:p>
    <w:p w14:paraId="0B3933E5" w14:textId="77777777" w:rsidR="00F774B8" w:rsidRPr="00196538" w:rsidRDefault="00F774B8" w:rsidP="00EB6217">
      <w:pPr>
        <w:pStyle w:val="ListeParagraf"/>
        <w:numPr>
          <w:ilvl w:val="0"/>
          <w:numId w:val="21"/>
        </w:numPr>
        <w:spacing w:after="120" w:line="240" w:lineRule="auto"/>
        <w:ind w:left="0" w:firstLine="0"/>
        <w:rPr>
          <w:rFonts w:ascii="Times New Roman" w:hAnsi="Times New Roman" w:cs="Times New Roman"/>
          <w:sz w:val="24"/>
          <w:szCs w:val="24"/>
        </w:rPr>
      </w:pPr>
      <w:r w:rsidRPr="00196538">
        <w:rPr>
          <w:rFonts w:ascii="Times New Roman" w:hAnsi="Times New Roman" w:cs="Times New Roman"/>
          <w:sz w:val="24"/>
          <w:szCs w:val="24"/>
        </w:rPr>
        <w:t>2024 yılı ders müfredatına tabi olacaktır.</w:t>
      </w:r>
    </w:p>
    <w:p w14:paraId="2C8890EA" w14:textId="77777777" w:rsidR="00F774B8" w:rsidRPr="00991902" w:rsidRDefault="00F774B8" w:rsidP="00EB6217">
      <w:pPr>
        <w:pStyle w:val="ListeParagraf"/>
        <w:numPr>
          <w:ilvl w:val="0"/>
          <w:numId w:val="21"/>
        </w:numPr>
        <w:spacing w:after="120" w:line="240" w:lineRule="auto"/>
        <w:ind w:left="0" w:firstLine="0"/>
        <w:rPr>
          <w:rFonts w:ascii="Times New Roman" w:hAnsi="Times New Roman" w:cs="Times New Roman"/>
          <w:color w:val="FF0000"/>
          <w:sz w:val="24"/>
          <w:szCs w:val="24"/>
        </w:rPr>
      </w:pPr>
      <w:r w:rsidRPr="00991902">
        <w:rPr>
          <w:rFonts w:ascii="Times New Roman" w:hAnsi="Times New Roman" w:cs="Times New Roman"/>
          <w:color w:val="FF0000"/>
          <w:sz w:val="24"/>
          <w:szCs w:val="24"/>
        </w:rPr>
        <w:t>Muaf olduğu dersler ekte muafiyet çizelgesinde belirtilmiştir.</w:t>
      </w:r>
    </w:p>
    <w:p w14:paraId="0E2C27BE" w14:textId="77777777" w:rsidR="00F774B8" w:rsidRDefault="00F774B8" w:rsidP="00EB6217">
      <w:pPr>
        <w:pStyle w:val="ListeParagraf"/>
        <w:numPr>
          <w:ilvl w:val="0"/>
          <w:numId w:val="21"/>
        </w:numPr>
        <w:spacing w:after="120" w:line="240" w:lineRule="auto"/>
        <w:ind w:left="0" w:firstLine="0"/>
        <w:rPr>
          <w:rFonts w:ascii="Times New Roman" w:hAnsi="Times New Roman" w:cs="Times New Roman"/>
          <w:sz w:val="24"/>
          <w:szCs w:val="24"/>
        </w:rPr>
      </w:pPr>
      <w:r w:rsidRPr="00196538">
        <w:rPr>
          <w:rFonts w:ascii="Times New Roman" w:hAnsi="Times New Roman" w:cs="Times New Roman"/>
          <w:sz w:val="24"/>
          <w:szCs w:val="24"/>
        </w:rPr>
        <w:t>Azami süresi sıfırdan başlayacaktır.</w:t>
      </w:r>
    </w:p>
    <w:p w14:paraId="3A33072A" w14:textId="77777777" w:rsidR="0021327A" w:rsidRDefault="0021327A" w:rsidP="00EB6217">
      <w:pPr>
        <w:spacing w:after="120" w:line="240" w:lineRule="auto"/>
        <w:contextualSpacing/>
        <w:jc w:val="both"/>
        <w:rPr>
          <w:rFonts w:ascii="Times New Roman" w:eastAsia="Calibri" w:hAnsi="Times New Roman" w:cs="Times New Roman"/>
          <w:b/>
          <w:sz w:val="24"/>
          <w:szCs w:val="24"/>
          <w:u w:val="single"/>
        </w:rPr>
      </w:pPr>
    </w:p>
    <w:p w14:paraId="33D62981" w14:textId="54CFF64F" w:rsidR="00712136" w:rsidRPr="00CA3976" w:rsidRDefault="002D7F62" w:rsidP="00EB6217">
      <w:pPr>
        <w:spacing w:after="120" w:line="240" w:lineRule="auto"/>
        <w:jc w:val="both"/>
        <w:rPr>
          <w:rFonts w:ascii="Times New Roman" w:hAnsi="Times New Roman" w:cs="Times New Roman"/>
          <w:sz w:val="24"/>
          <w:szCs w:val="24"/>
          <w:u w:val="single"/>
        </w:rPr>
      </w:pPr>
      <w:r>
        <w:rPr>
          <w:rFonts w:ascii="Times New Roman" w:hAnsi="Times New Roman" w:cs="Times New Roman"/>
          <w:b/>
          <w:sz w:val="24"/>
          <w:szCs w:val="24"/>
          <w:u w:val="single"/>
        </w:rPr>
        <w:t>11</w:t>
      </w:r>
      <w:r w:rsidR="00712136" w:rsidRPr="00CA3976">
        <w:rPr>
          <w:rFonts w:ascii="Times New Roman" w:hAnsi="Times New Roman" w:cs="Times New Roman"/>
          <w:b/>
          <w:sz w:val="24"/>
          <w:szCs w:val="24"/>
          <w:u w:val="single"/>
        </w:rPr>
        <w:t>-</w:t>
      </w:r>
      <w:r w:rsidR="00712136" w:rsidRPr="00CA3976">
        <w:rPr>
          <w:rFonts w:ascii="Times New Roman" w:hAnsi="Times New Roman" w:cs="Times New Roman"/>
          <w:sz w:val="24"/>
          <w:szCs w:val="24"/>
          <w:u w:val="single"/>
        </w:rPr>
        <w:t xml:space="preserve"> </w:t>
      </w:r>
      <w:r w:rsidR="00712136" w:rsidRPr="00CA3976">
        <w:rPr>
          <w:rFonts w:ascii="Times New Roman" w:hAnsi="Times New Roman" w:cs="Times New Roman"/>
          <w:b/>
          <w:bCs/>
          <w:sz w:val="24"/>
          <w:szCs w:val="24"/>
          <w:u w:val="single"/>
        </w:rPr>
        <w:t>Cemile Osman</w:t>
      </w:r>
    </w:p>
    <w:p w14:paraId="3A0310C8" w14:textId="77777777" w:rsidR="00712136" w:rsidRPr="00712136" w:rsidRDefault="00712136" w:rsidP="00EB6217">
      <w:pPr>
        <w:spacing w:after="120" w:line="240" w:lineRule="auto"/>
        <w:jc w:val="both"/>
        <w:rPr>
          <w:rFonts w:ascii="Times New Roman" w:hAnsi="Times New Roman" w:cs="Times New Roman"/>
          <w:b/>
          <w:sz w:val="24"/>
          <w:szCs w:val="24"/>
          <w:u w:val="single"/>
        </w:rPr>
      </w:pPr>
      <w:r w:rsidRPr="00712136">
        <w:rPr>
          <w:rFonts w:ascii="Times New Roman" w:hAnsi="Times New Roman" w:cs="Times New Roman"/>
          <w:sz w:val="24"/>
          <w:szCs w:val="24"/>
        </w:rPr>
        <w:t xml:space="preserve">Van Yüzüncü Yıl Üniversitesi Sağlık Bakım Hizmetleri Bölümü Yaşlı Bakımı programında öğrenim gören </w:t>
      </w:r>
      <w:r w:rsidRPr="00712136">
        <w:rPr>
          <w:rFonts w:ascii="Times New Roman" w:hAnsi="Times New Roman" w:cs="Times New Roman"/>
          <w:b/>
          <w:sz w:val="24"/>
          <w:szCs w:val="24"/>
          <w:u w:val="single"/>
        </w:rPr>
        <w:t xml:space="preserve">Cemile Osman’ın </w:t>
      </w:r>
      <w:r w:rsidRPr="00712136">
        <w:rPr>
          <w:rFonts w:ascii="Times New Roman" w:eastAsia="Aptos" w:hAnsi="Times New Roman" w:cs="Times New Roman"/>
          <w:sz w:val="24"/>
          <w:szCs w:val="24"/>
        </w:rPr>
        <w:t xml:space="preserve">Yüksekokulumuz </w:t>
      </w:r>
      <w:r w:rsidRPr="00712136">
        <w:rPr>
          <w:rFonts w:ascii="Times New Roman" w:hAnsi="Times New Roman" w:cs="Times New Roman"/>
          <w:sz w:val="24"/>
          <w:szCs w:val="24"/>
        </w:rPr>
        <w:t xml:space="preserve">Sağlık Bakım Hizmetleri Bölümü Yaşlı Bakımı </w:t>
      </w:r>
      <w:r w:rsidRPr="00712136">
        <w:rPr>
          <w:rFonts w:ascii="Times New Roman" w:eastAsia="Aptos" w:hAnsi="Times New Roman" w:cs="Times New Roman"/>
          <w:sz w:val="24"/>
          <w:szCs w:val="24"/>
        </w:rPr>
        <w:t>programına</w:t>
      </w:r>
      <w:r w:rsidRPr="00712136">
        <w:rPr>
          <w:rFonts w:ascii="Times New Roman" w:hAnsi="Times New Roman" w:cs="Times New Roman"/>
          <w:sz w:val="24"/>
          <w:szCs w:val="24"/>
        </w:rPr>
        <w:t xml:space="preserve"> MYP puanı esasına göre 1.Asil olarak </w:t>
      </w:r>
      <w:r w:rsidRPr="00712136">
        <w:rPr>
          <w:rFonts w:ascii="Times New Roman" w:hAnsi="Times New Roman" w:cs="Times New Roman"/>
          <w:b/>
          <w:sz w:val="24"/>
          <w:szCs w:val="24"/>
          <w:u w:val="single"/>
        </w:rPr>
        <w:t>yatay geçişi uygun görülmüştür.</w:t>
      </w:r>
    </w:p>
    <w:p w14:paraId="22A7971C" w14:textId="77777777" w:rsidR="00712136" w:rsidRPr="00712136" w:rsidRDefault="00712136" w:rsidP="00EB6217">
      <w:pPr>
        <w:spacing w:after="120" w:line="240" w:lineRule="auto"/>
        <w:jc w:val="both"/>
        <w:rPr>
          <w:rFonts w:ascii="Times New Roman" w:eastAsia="Aptos" w:hAnsi="Times New Roman" w:cs="Times New Roman"/>
          <w:b/>
          <w:i/>
          <w:sz w:val="24"/>
          <w:szCs w:val="24"/>
          <w:u w:val="single"/>
        </w:rPr>
      </w:pPr>
      <w:r w:rsidRPr="00712136">
        <w:rPr>
          <w:rFonts w:ascii="Times New Roman" w:hAnsi="Times New Roman" w:cs="Times New Roman"/>
          <w:b/>
          <w:bCs/>
          <w:sz w:val="24"/>
          <w:szCs w:val="24"/>
        </w:rPr>
        <w:t>Cemile Osman</w:t>
      </w:r>
      <w:r w:rsidRPr="00712136">
        <w:rPr>
          <w:rFonts w:ascii="Times New Roman" w:eastAsia="Aptos" w:hAnsi="Times New Roman" w:cs="Times New Roman"/>
          <w:b/>
          <w:sz w:val="24"/>
          <w:szCs w:val="24"/>
          <w:u w:val="single"/>
        </w:rPr>
        <w:t>’ın İntibak Programı:</w:t>
      </w:r>
    </w:p>
    <w:p w14:paraId="125CC778" w14:textId="77777777" w:rsidR="00712136" w:rsidRPr="00712136" w:rsidRDefault="00712136" w:rsidP="00EB6217">
      <w:pPr>
        <w:numPr>
          <w:ilvl w:val="0"/>
          <w:numId w:val="44"/>
        </w:numPr>
        <w:spacing w:after="120" w:line="240" w:lineRule="auto"/>
        <w:ind w:left="0" w:firstLine="0"/>
        <w:contextualSpacing/>
        <w:jc w:val="both"/>
        <w:rPr>
          <w:rFonts w:ascii="Times New Roman" w:eastAsia="Aptos" w:hAnsi="Times New Roman" w:cs="Times New Roman"/>
          <w:sz w:val="24"/>
          <w:szCs w:val="24"/>
        </w:rPr>
      </w:pPr>
      <w:r w:rsidRPr="00712136">
        <w:rPr>
          <w:rFonts w:ascii="Times New Roman" w:eastAsia="Aptos" w:hAnsi="Times New Roman" w:cs="Times New Roman"/>
          <w:sz w:val="24"/>
          <w:szCs w:val="24"/>
        </w:rPr>
        <w:t>2. Sınıfın 1. Yarıyılına intibakı uygun görülmüştür.</w:t>
      </w:r>
    </w:p>
    <w:p w14:paraId="0C5D0636" w14:textId="77777777" w:rsidR="00712136" w:rsidRPr="00712136" w:rsidRDefault="00712136" w:rsidP="00EB6217">
      <w:pPr>
        <w:numPr>
          <w:ilvl w:val="0"/>
          <w:numId w:val="44"/>
        </w:numPr>
        <w:spacing w:after="120" w:line="240" w:lineRule="auto"/>
        <w:ind w:left="0" w:firstLine="0"/>
        <w:contextualSpacing/>
        <w:jc w:val="both"/>
        <w:rPr>
          <w:rFonts w:ascii="Times New Roman" w:eastAsia="Aptos" w:hAnsi="Times New Roman" w:cs="Times New Roman"/>
          <w:sz w:val="24"/>
          <w:szCs w:val="24"/>
        </w:rPr>
      </w:pPr>
      <w:r w:rsidRPr="00712136">
        <w:rPr>
          <w:rFonts w:ascii="Times New Roman" w:eastAsia="Aptos" w:hAnsi="Times New Roman" w:cs="Times New Roman"/>
          <w:sz w:val="24"/>
          <w:szCs w:val="24"/>
        </w:rPr>
        <w:t>2024 yılı ders müfredatına tabi olacaktır.</w:t>
      </w:r>
    </w:p>
    <w:p w14:paraId="67C40142" w14:textId="77777777" w:rsidR="00712136" w:rsidRPr="00712136" w:rsidRDefault="00712136" w:rsidP="00EB6217">
      <w:pPr>
        <w:numPr>
          <w:ilvl w:val="0"/>
          <w:numId w:val="44"/>
        </w:numPr>
        <w:spacing w:after="120" w:line="240" w:lineRule="auto"/>
        <w:ind w:left="0" w:firstLine="0"/>
        <w:contextualSpacing/>
        <w:jc w:val="both"/>
        <w:rPr>
          <w:rFonts w:ascii="Times New Roman" w:eastAsia="Aptos" w:hAnsi="Times New Roman" w:cs="Times New Roman"/>
          <w:sz w:val="24"/>
          <w:szCs w:val="24"/>
        </w:rPr>
      </w:pPr>
      <w:r w:rsidRPr="00712136">
        <w:rPr>
          <w:rFonts w:ascii="Times New Roman" w:eastAsia="Aptos" w:hAnsi="Times New Roman" w:cs="Times New Roman"/>
          <w:sz w:val="24"/>
          <w:szCs w:val="24"/>
        </w:rPr>
        <w:t>Muaf olduğu dersler ekte muafiyet çizelgesinde belirtilmiştir.</w:t>
      </w:r>
    </w:p>
    <w:p w14:paraId="48BCBFAD" w14:textId="1A6C76C3" w:rsidR="00781FB0" w:rsidRDefault="00712136" w:rsidP="00EB6217">
      <w:pPr>
        <w:spacing w:after="120" w:line="240" w:lineRule="auto"/>
        <w:contextualSpacing/>
        <w:jc w:val="both"/>
        <w:rPr>
          <w:rFonts w:ascii="Times New Roman" w:eastAsia="Calibri" w:hAnsi="Times New Roman" w:cs="Times New Roman"/>
          <w:sz w:val="24"/>
          <w:szCs w:val="24"/>
        </w:rPr>
      </w:pPr>
      <w:r w:rsidRPr="00712136">
        <w:rPr>
          <w:rFonts w:ascii="Times New Roman" w:eastAsia="Calibri" w:hAnsi="Times New Roman" w:cs="Times New Roman"/>
          <w:sz w:val="24"/>
          <w:szCs w:val="24"/>
        </w:rPr>
        <w:t>Azami süresi kaldığı yerden devam edecektir.</w:t>
      </w:r>
    </w:p>
    <w:p w14:paraId="4E14D242" w14:textId="62115EF9" w:rsidR="00FE09F9" w:rsidRDefault="00FE09F9" w:rsidP="00EB6217">
      <w:pPr>
        <w:spacing w:after="120" w:line="240" w:lineRule="auto"/>
        <w:contextualSpacing/>
        <w:jc w:val="both"/>
        <w:rPr>
          <w:rFonts w:ascii="Times New Roman" w:eastAsia="Calibri" w:hAnsi="Times New Roman" w:cs="Times New Roman"/>
          <w:sz w:val="24"/>
          <w:szCs w:val="24"/>
        </w:rPr>
      </w:pPr>
    </w:p>
    <w:p w14:paraId="4F755FCE" w14:textId="309D47CC" w:rsidR="00FE09F9" w:rsidRDefault="00FE09F9" w:rsidP="00EB6217">
      <w:pPr>
        <w:spacing w:after="120" w:line="240" w:lineRule="auto"/>
        <w:contextualSpacing/>
        <w:jc w:val="both"/>
        <w:rPr>
          <w:rFonts w:ascii="Times New Roman" w:eastAsia="Calibri" w:hAnsi="Times New Roman" w:cs="Times New Roman"/>
          <w:sz w:val="24"/>
          <w:szCs w:val="24"/>
        </w:rPr>
      </w:pPr>
    </w:p>
    <w:p w14:paraId="1CD826C4" w14:textId="77777777" w:rsidR="00FE09F9" w:rsidRPr="00712136" w:rsidRDefault="00FE09F9" w:rsidP="00EB6217">
      <w:pPr>
        <w:spacing w:after="120" w:line="240" w:lineRule="auto"/>
        <w:contextualSpacing/>
        <w:jc w:val="both"/>
        <w:rPr>
          <w:rFonts w:ascii="Times New Roman" w:eastAsia="Calibri" w:hAnsi="Times New Roman" w:cs="Times New Roman"/>
          <w:sz w:val="24"/>
          <w:szCs w:val="24"/>
        </w:rPr>
      </w:pPr>
    </w:p>
    <w:p w14:paraId="6C1DA495" w14:textId="77777777" w:rsidR="00712136" w:rsidRDefault="00712136" w:rsidP="00EB6217">
      <w:pPr>
        <w:spacing w:after="120" w:line="240" w:lineRule="auto"/>
        <w:contextualSpacing/>
        <w:jc w:val="both"/>
        <w:rPr>
          <w:rFonts w:ascii="Times New Roman" w:eastAsia="Calibri" w:hAnsi="Times New Roman" w:cs="Times New Roman"/>
          <w:b/>
          <w:sz w:val="24"/>
          <w:szCs w:val="24"/>
          <w:u w:val="single"/>
        </w:rPr>
      </w:pPr>
    </w:p>
    <w:p w14:paraId="509D02C8" w14:textId="5658B0C7" w:rsidR="00544FD1" w:rsidRDefault="002D7F62" w:rsidP="00EB6217">
      <w:pPr>
        <w:spacing w:after="120" w:line="240" w:lineRule="auto"/>
        <w:contextualSpacing/>
        <w:jc w:val="both"/>
        <w:rPr>
          <w:rFonts w:ascii="Times New Roman" w:hAnsi="Times New Roman"/>
          <w:b/>
          <w:sz w:val="24"/>
          <w:szCs w:val="24"/>
          <w:u w:val="single"/>
        </w:rPr>
      </w:pPr>
      <w:r>
        <w:rPr>
          <w:rFonts w:ascii="Times New Roman" w:hAnsi="Times New Roman"/>
          <w:b/>
          <w:sz w:val="24"/>
          <w:szCs w:val="24"/>
          <w:u w:val="single"/>
        </w:rPr>
        <w:t>12</w:t>
      </w:r>
      <w:r w:rsidR="00544FD1">
        <w:rPr>
          <w:rFonts w:ascii="Times New Roman" w:hAnsi="Times New Roman"/>
          <w:b/>
          <w:sz w:val="24"/>
          <w:szCs w:val="24"/>
          <w:u w:val="single"/>
        </w:rPr>
        <w:t>-Ömer VURAL</w:t>
      </w:r>
    </w:p>
    <w:p w14:paraId="0C43CBA7" w14:textId="7899DA1B" w:rsidR="00544FD1" w:rsidRDefault="00544FD1" w:rsidP="00EB6217">
      <w:pPr>
        <w:spacing w:after="120" w:line="240" w:lineRule="auto"/>
        <w:contextualSpacing/>
        <w:jc w:val="both"/>
        <w:rPr>
          <w:rFonts w:ascii="Times New Roman" w:hAnsi="Times New Roman"/>
          <w:sz w:val="24"/>
          <w:szCs w:val="24"/>
        </w:rPr>
      </w:pPr>
    </w:p>
    <w:p w14:paraId="1FE877F2" w14:textId="4F9B77DC" w:rsidR="00544FD1" w:rsidRDefault="00544FD1" w:rsidP="00EB6217">
      <w:pPr>
        <w:spacing w:after="120" w:line="240" w:lineRule="auto"/>
        <w:contextualSpacing/>
        <w:jc w:val="both"/>
        <w:rPr>
          <w:rFonts w:ascii="Times New Roman" w:eastAsia="Aptos" w:hAnsi="Times New Roman"/>
          <w:b/>
          <w:sz w:val="24"/>
          <w:szCs w:val="24"/>
          <w:u w:val="single"/>
        </w:rPr>
      </w:pPr>
      <w:r>
        <w:rPr>
          <w:rFonts w:ascii="Times New Roman" w:hAnsi="Times New Roman"/>
          <w:sz w:val="24"/>
          <w:szCs w:val="24"/>
        </w:rPr>
        <w:t xml:space="preserve">Iğdır Üniversitesi Sağlık Hizmetleri Meslek Yüksekokulu Çocuk Gelişimi programında öğrenim gören </w:t>
      </w:r>
      <w:r>
        <w:rPr>
          <w:rFonts w:ascii="Times New Roman" w:hAnsi="Times New Roman"/>
          <w:b/>
          <w:sz w:val="24"/>
          <w:szCs w:val="24"/>
          <w:u w:val="single"/>
        </w:rPr>
        <w:t>Ömer VURAL ‘ın</w:t>
      </w:r>
      <w:r>
        <w:rPr>
          <w:rFonts w:ascii="Times New Roman" w:eastAsia="Aptos" w:hAnsi="Times New Roman"/>
          <w:sz w:val="24"/>
          <w:szCs w:val="24"/>
        </w:rPr>
        <w:t xml:space="preserve"> Yüksekokulumuz Tıbbi Hizmetler ve Teknikler Bölümü Optisyenlik 1. Sınıf programına MYP puanı esasına göre 1. Asil olarak </w:t>
      </w:r>
      <w:r>
        <w:rPr>
          <w:rFonts w:ascii="Times New Roman" w:eastAsia="Aptos" w:hAnsi="Times New Roman"/>
          <w:b/>
          <w:sz w:val="24"/>
          <w:szCs w:val="24"/>
          <w:u w:val="single"/>
        </w:rPr>
        <w:t>yatay geçişi uygun görülmüştür.</w:t>
      </w:r>
    </w:p>
    <w:p w14:paraId="3C005DAD" w14:textId="2344A63C" w:rsidR="00544FD1" w:rsidRDefault="00544FD1" w:rsidP="00EB6217">
      <w:pPr>
        <w:spacing w:after="120" w:line="240" w:lineRule="auto"/>
        <w:contextualSpacing/>
        <w:jc w:val="both"/>
        <w:rPr>
          <w:rFonts w:ascii="Times New Roman" w:hAnsi="Times New Roman"/>
          <w:b/>
          <w:sz w:val="24"/>
          <w:szCs w:val="24"/>
          <w:u w:val="single"/>
        </w:rPr>
      </w:pPr>
    </w:p>
    <w:p w14:paraId="75167E13" w14:textId="77777777" w:rsidR="00544FD1" w:rsidRDefault="00544FD1" w:rsidP="00EB6217">
      <w:pPr>
        <w:spacing w:after="120" w:line="240" w:lineRule="auto"/>
        <w:jc w:val="both"/>
        <w:rPr>
          <w:rFonts w:ascii="Times New Roman" w:hAnsi="Times New Roman"/>
          <w:sz w:val="24"/>
          <w:szCs w:val="24"/>
        </w:rPr>
      </w:pPr>
      <w:r>
        <w:rPr>
          <w:rFonts w:ascii="Times New Roman" w:hAnsi="Times New Roman"/>
          <w:b/>
          <w:sz w:val="24"/>
          <w:szCs w:val="24"/>
          <w:u w:val="single"/>
        </w:rPr>
        <w:t>Ömer VURAL</w:t>
      </w:r>
      <w:r>
        <w:rPr>
          <w:rFonts w:ascii="Times New Roman" w:hAnsi="Times New Roman"/>
          <w:b/>
          <w:bCs/>
          <w:sz w:val="24"/>
          <w:szCs w:val="24"/>
          <w:u w:val="single"/>
        </w:rPr>
        <w:t>’ın</w:t>
      </w:r>
      <w:r>
        <w:rPr>
          <w:rFonts w:ascii="Times New Roman" w:hAnsi="Times New Roman"/>
          <w:b/>
          <w:sz w:val="24"/>
          <w:szCs w:val="24"/>
          <w:u w:val="single"/>
        </w:rPr>
        <w:t xml:space="preserve"> İntibak Programı:</w:t>
      </w:r>
    </w:p>
    <w:p w14:paraId="7AEFA2FF" w14:textId="77777777" w:rsidR="00544FD1" w:rsidRDefault="00544FD1" w:rsidP="00EB6217">
      <w:pPr>
        <w:pStyle w:val="ListeParagraf"/>
        <w:numPr>
          <w:ilvl w:val="0"/>
          <w:numId w:val="20"/>
        </w:numPr>
        <w:spacing w:after="120" w:line="240" w:lineRule="auto"/>
        <w:ind w:left="0" w:firstLine="0"/>
        <w:jc w:val="both"/>
        <w:rPr>
          <w:rFonts w:ascii="Times New Roman" w:hAnsi="Times New Roman"/>
          <w:sz w:val="24"/>
          <w:szCs w:val="24"/>
        </w:rPr>
      </w:pPr>
      <w:r>
        <w:rPr>
          <w:rFonts w:ascii="Times New Roman" w:hAnsi="Times New Roman"/>
          <w:sz w:val="24"/>
          <w:szCs w:val="24"/>
        </w:rPr>
        <w:t>1. Sınıfın 1. Yarıyılına intibakı uygun görülmüştür.</w:t>
      </w:r>
    </w:p>
    <w:p w14:paraId="564D19D4" w14:textId="77777777" w:rsidR="00544FD1" w:rsidRDefault="00544FD1" w:rsidP="00EB6217">
      <w:pPr>
        <w:pStyle w:val="ListeParagraf"/>
        <w:numPr>
          <w:ilvl w:val="0"/>
          <w:numId w:val="20"/>
        </w:numPr>
        <w:spacing w:after="120" w:line="240" w:lineRule="auto"/>
        <w:ind w:left="0" w:firstLine="0"/>
        <w:jc w:val="both"/>
        <w:rPr>
          <w:rFonts w:ascii="Times New Roman" w:hAnsi="Times New Roman"/>
          <w:sz w:val="24"/>
          <w:szCs w:val="24"/>
        </w:rPr>
      </w:pPr>
      <w:r>
        <w:rPr>
          <w:rFonts w:ascii="Times New Roman" w:hAnsi="Times New Roman"/>
          <w:sz w:val="24"/>
          <w:szCs w:val="24"/>
        </w:rPr>
        <w:t>2024 yılı ders müfredatına tabi olacaktır.</w:t>
      </w:r>
    </w:p>
    <w:p w14:paraId="66E4CA55" w14:textId="77777777" w:rsidR="00544FD1" w:rsidRDefault="00544FD1" w:rsidP="00EB6217">
      <w:pPr>
        <w:pStyle w:val="ListeParagraf"/>
        <w:numPr>
          <w:ilvl w:val="0"/>
          <w:numId w:val="20"/>
        </w:numPr>
        <w:spacing w:after="120" w:line="240" w:lineRule="auto"/>
        <w:ind w:left="0" w:firstLine="0"/>
        <w:jc w:val="both"/>
        <w:rPr>
          <w:rFonts w:ascii="Times New Roman" w:hAnsi="Times New Roman"/>
          <w:color w:val="FF0000"/>
          <w:sz w:val="24"/>
          <w:szCs w:val="24"/>
        </w:rPr>
      </w:pPr>
      <w:r>
        <w:rPr>
          <w:rFonts w:ascii="Times New Roman" w:hAnsi="Times New Roman"/>
          <w:color w:val="FF0000"/>
          <w:sz w:val="24"/>
          <w:szCs w:val="24"/>
        </w:rPr>
        <w:t xml:space="preserve">Muaf olduğu </w:t>
      </w:r>
      <w:r>
        <w:rPr>
          <w:rFonts w:ascii="Times New Roman" w:eastAsia="Aptos" w:hAnsi="Times New Roman"/>
          <w:color w:val="FF0000"/>
          <w:sz w:val="24"/>
          <w:szCs w:val="24"/>
        </w:rPr>
        <w:t>dersler ekte muafiyet çizelgesinde belirtilmiştir.</w:t>
      </w:r>
    </w:p>
    <w:p w14:paraId="7233036E" w14:textId="77777777" w:rsidR="00544FD1" w:rsidRDefault="00544FD1" w:rsidP="00EB6217">
      <w:pPr>
        <w:pStyle w:val="ListeParagraf"/>
        <w:numPr>
          <w:ilvl w:val="0"/>
          <w:numId w:val="20"/>
        </w:numPr>
        <w:tabs>
          <w:tab w:val="left" w:pos="1345"/>
        </w:tabs>
        <w:spacing w:after="120" w:line="240" w:lineRule="auto"/>
        <w:ind w:left="0" w:firstLine="0"/>
        <w:jc w:val="both"/>
        <w:rPr>
          <w:rFonts w:ascii="Times New Roman" w:hAnsi="Times New Roman"/>
          <w:sz w:val="24"/>
          <w:szCs w:val="24"/>
        </w:rPr>
      </w:pPr>
      <w:r>
        <w:rPr>
          <w:rFonts w:ascii="Times New Roman" w:hAnsi="Times New Roman"/>
          <w:sz w:val="24"/>
          <w:szCs w:val="24"/>
        </w:rPr>
        <w:t>Azami süresi sıfırdan başlayacaktır.</w:t>
      </w:r>
    </w:p>
    <w:p w14:paraId="3698D43E" w14:textId="77777777" w:rsidR="00A400DB" w:rsidRPr="00A400DB" w:rsidRDefault="00A400DB" w:rsidP="00EB6217">
      <w:pPr>
        <w:pStyle w:val="ListeParagraf"/>
        <w:spacing w:after="120" w:line="240" w:lineRule="auto"/>
        <w:ind w:left="0"/>
        <w:jc w:val="both"/>
        <w:rPr>
          <w:rFonts w:ascii="Times New Roman" w:eastAsia="Aptos" w:hAnsi="Times New Roman" w:cs="Times New Roman"/>
          <w:sz w:val="24"/>
          <w:szCs w:val="24"/>
        </w:rPr>
      </w:pPr>
    </w:p>
    <w:p w14:paraId="32C62628" w14:textId="52C85D39" w:rsidR="009A1181" w:rsidRPr="001C6AD0" w:rsidRDefault="009A1181" w:rsidP="00EB6217">
      <w:pPr>
        <w:spacing w:after="120" w:line="240" w:lineRule="auto"/>
        <w:jc w:val="both"/>
        <w:rPr>
          <w:rFonts w:ascii="Times New Roman" w:eastAsia="Aptos" w:hAnsi="Times New Roman" w:cs="Times New Roman"/>
          <w:b/>
          <w:sz w:val="24"/>
          <w:szCs w:val="24"/>
          <w:u w:val="single"/>
        </w:rPr>
      </w:pPr>
      <w:r>
        <w:rPr>
          <w:rFonts w:ascii="Times New Roman" w:eastAsia="Aptos" w:hAnsi="Times New Roman" w:cs="Times New Roman"/>
          <w:b/>
          <w:sz w:val="24"/>
          <w:szCs w:val="24"/>
          <w:u w:val="single"/>
        </w:rPr>
        <w:t>1</w:t>
      </w:r>
      <w:r w:rsidR="002D7F62">
        <w:rPr>
          <w:rFonts w:ascii="Times New Roman" w:eastAsia="Aptos" w:hAnsi="Times New Roman" w:cs="Times New Roman"/>
          <w:b/>
          <w:sz w:val="24"/>
          <w:szCs w:val="24"/>
          <w:u w:val="single"/>
        </w:rPr>
        <w:t>3</w:t>
      </w:r>
      <w:r>
        <w:rPr>
          <w:rFonts w:ascii="Times New Roman" w:eastAsia="Aptos" w:hAnsi="Times New Roman" w:cs="Times New Roman"/>
          <w:b/>
          <w:sz w:val="24"/>
          <w:szCs w:val="24"/>
          <w:u w:val="single"/>
        </w:rPr>
        <w:t>-</w:t>
      </w:r>
      <w:r w:rsidRPr="00030445">
        <w:rPr>
          <w:rFonts w:ascii="Times New Roman" w:eastAsia="Aptos" w:hAnsi="Times New Roman" w:cs="Times New Roman"/>
          <w:b/>
          <w:sz w:val="24"/>
          <w:szCs w:val="24"/>
          <w:u w:val="single"/>
        </w:rPr>
        <w:t xml:space="preserve"> </w:t>
      </w:r>
      <w:r w:rsidRPr="00615897">
        <w:rPr>
          <w:rFonts w:ascii="Times New Roman" w:eastAsia="Aptos" w:hAnsi="Times New Roman" w:cs="Times New Roman"/>
          <w:b/>
          <w:sz w:val="24"/>
          <w:szCs w:val="24"/>
          <w:u w:val="single"/>
        </w:rPr>
        <w:t>A</w:t>
      </w:r>
      <w:r w:rsidR="00F247EB" w:rsidRPr="00615897">
        <w:rPr>
          <w:rFonts w:ascii="Times New Roman" w:eastAsia="Aptos" w:hAnsi="Times New Roman" w:cs="Times New Roman"/>
          <w:b/>
          <w:sz w:val="24"/>
          <w:szCs w:val="24"/>
          <w:u w:val="single"/>
        </w:rPr>
        <w:t>hmet</w:t>
      </w:r>
      <w:r w:rsidRPr="00615897">
        <w:rPr>
          <w:rFonts w:ascii="Times New Roman" w:eastAsia="Aptos" w:hAnsi="Times New Roman" w:cs="Times New Roman"/>
          <w:b/>
          <w:sz w:val="24"/>
          <w:szCs w:val="24"/>
          <w:u w:val="single"/>
        </w:rPr>
        <w:t xml:space="preserve"> BABAMAN</w:t>
      </w:r>
    </w:p>
    <w:p w14:paraId="76B28EFD" w14:textId="7A9D0729" w:rsidR="009A1181" w:rsidRDefault="009A1181" w:rsidP="00EB6217">
      <w:pPr>
        <w:spacing w:after="120" w:line="240" w:lineRule="auto"/>
        <w:contextualSpacing/>
        <w:jc w:val="both"/>
        <w:rPr>
          <w:rFonts w:ascii="Times New Roman" w:hAnsi="Times New Roman" w:cs="Times New Roman"/>
          <w:b/>
          <w:sz w:val="24"/>
          <w:szCs w:val="24"/>
          <w:u w:val="single"/>
        </w:rPr>
      </w:pPr>
      <w:r w:rsidRPr="00615897">
        <w:rPr>
          <w:rFonts w:ascii="Times New Roman" w:eastAsia="Aptos" w:hAnsi="Times New Roman" w:cs="Times New Roman"/>
          <w:sz w:val="24"/>
          <w:szCs w:val="24"/>
        </w:rPr>
        <w:t>Bingöl Üniversitesi</w:t>
      </w:r>
      <w:r w:rsidRPr="00DD15A7">
        <w:rPr>
          <w:rFonts w:ascii="Times New Roman" w:eastAsia="Aptos" w:hAnsi="Times New Roman" w:cs="Times New Roman"/>
          <w:sz w:val="24"/>
          <w:szCs w:val="24"/>
        </w:rPr>
        <w:t xml:space="preserve"> </w:t>
      </w:r>
      <w:r w:rsidRPr="00615897">
        <w:rPr>
          <w:rFonts w:ascii="Times New Roman" w:hAnsi="Times New Roman" w:cs="Times New Roman"/>
        </w:rPr>
        <w:t xml:space="preserve">Moleküler Biyoloji </w:t>
      </w:r>
      <w:r>
        <w:rPr>
          <w:rFonts w:ascii="Times New Roman" w:hAnsi="Times New Roman" w:cs="Times New Roman"/>
        </w:rPr>
        <w:t>v</w:t>
      </w:r>
      <w:r w:rsidRPr="00615897">
        <w:rPr>
          <w:rFonts w:ascii="Times New Roman" w:hAnsi="Times New Roman" w:cs="Times New Roman"/>
        </w:rPr>
        <w:t>e Genetik Pr.</w:t>
      </w:r>
      <w:r>
        <w:rPr>
          <w:rFonts w:ascii="Times New Roman" w:hAnsi="Times New Roman" w:cs="Times New Roman"/>
        </w:rPr>
        <w:t xml:space="preserve"> </w:t>
      </w:r>
      <w:r>
        <w:rPr>
          <w:rFonts w:ascii="Times New Roman" w:eastAsia="Aptos" w:hAnsi="Times New Roman" w:cs="Times New Roman"/>
          <w:sz w:val="24"/>
          <w:szCs w:val="24"/>
        </w:rPr>
        <w:t>L</w:t>
      </w:r>
      <w:r w:rsidRPr="00DD15A7">
        <w:rPr>
          <w:rFonts w:ascii="Times New Roman" w:eastAsia="Aptos" w:hAnsi="Times New Roman" w:cs="Times New Roman"/>
          <w:sz w:val="24"/>
          <w:szCs w:val="24"/>
        </w:rPr>
        <w:t>isans</w:t>
      </w:r>
      <w:r>
        <w:rPr>
          <w:rFonts w:ascii="Times New Roman" w:hAnsi="Times New Roman" w:cs="Times New Roman"/>
        </w:rPr>
        <w:t xml:space="preserve"> </w:t>
      </w:r>
      <w:r>
        <w:rPr>
          <w:rFonts w:ascii="Times New Roman" w:eastAsia="Aptos" w:hAnsi="Times New Roman" w:cs="Times New Roman"/>
          <w:sz w:val="24"/>
          <w:szCs w:val="24"/>
        </w:rPr>
        <w:t>P</w:t>
      </w:r>
      <w:r w:rsidRPr="00DD15A7">
        <w:rPr>
          <w:rFonts w:ascii="Times New Roman" w:eastAsia="Aptos" w:hAnsi="Times New Roman" w:cs="Times New Roman"/>
          <w:sz w:val="24"/>
          <w:szCs w:val="24"/>
        </w:rPr>
        <w:t xml:space="preserve">rogramında öğrenim gören </w:t>
      </w:r>
      <w:r w:rsidRPr="00615897">
        <w:rPr>
          <w:rFonts w:ascii="Times New Roman" w:eastAsia="Aptos" w:hAnsi="Times New Roman" w:cs="Times New Roman"/>
          <w:b/>
          <w:sz w:val="24"/>
          <w:szCs w:val="24"/>
          <w:u w:val="single"/>
        </w:rPr>
        <w:t>A</w:t>
      </w:r>
      <w:r w:rsidR="00F247EB" w:rsidRPr="00615897">
        <w:rPr>
          <w:rFonts w:ascii="Times New Roman" w:eastAsia="Aptos" w:hAnsi="Times New Roman" w:cs="Times New Roman"/>
          <w:b/>
          <w:sz w:val="24"/>
          <w:szCs w:val="24"/>
          <w:u w:val="single"/>
        </w:rPr>
        <w:t>hmet</w:t>
      </w:r>
      <w:r w:rsidRPr="00615897">
        <w:rPr>
          <w:rFonts w:ascii="Times New Roman" w:eastAsia="Aptos" w:hAnsi="Times New Roman" w:cs="Times New Roman"/>
          <w:b/>
          <w:sz w:val="24"/>
          <w:szCs w:val="24"/>
          <w:u w:val="single"/>
        </w:rPr>
        <w:t xml:space="preserve"> BABAMAN</w:t>
      </w:r>
      <w:r>
        <w:rPr>
          <w:rFonts w:ascii="Times New Roman" w:eastAsia="Aptos" w:hAnsi="Times New Roman" w:cs="Times New Roman"/>
          <w:b/>
          <w:sz w:val="24"/>
          <w:szCs w:val="24"/>
          <w:u w:val="single"/>
        </w:rPr>
        <w:t xml:space="preserve">’ın </w:t>
      </w:r>
      <w:r w:rsidRPr="004320CD">
        <w:rPr>
          <w:rFonts w:ascii="Times New Roman" w:eastAsia="Aptos" w:hAnsi="Times New Roman" w:cs="Times New Roman"/>
          <w:sz w:val="24"/>
          <w:szCs w:val="24"/>
        </w:rPr>
        <w:t xml:space="preserve">Meslek </w:t>
      </w:r>
      <w:r w:rsidRPr="008D2F0B">
        <w:rPr>
          <w:rFonts w:ascii="Times New Roman" w:hAnsi="Times New Roman" w:cs="Times New Roman"/>
          <w:sz w:val="24"/>
          <w:szCs w:val="24"/>
        </w:rPr>
        <w:t xml:space="preserve">Yüksekokulumuz </w:t>
      </w:r>
      <w:r>
        <w:rPr>
          <w:rFonts w:ascii="Times New Roman" w:hAnsi="Times New Roman" w:cs="Times New Roman"/>
          <w:sz w:val="24"/>
          <w:szCs w:val="24"/>
        </w:rPr>
        <w:t xml:space="preserve">Tıbbi Hizmetler ve Teknikler Bölümünün </w:t>
      </w:r>
      <w:r>
        <w:rPr>
          <w:rFonts w:ascii="Times New Roman" w:hAnsi="Times New Roman" w:cs="Times New Roman"/>
        </w:rPr>
        <w:t>Çevre Sağlığı</w:t>
      </w:r>
      <w:r>
        <w:rPr>
          <w:rFonts w:ascii="Times New Roman" w:hAnsi="Times New Roman" w:cs="Times New Roman"/>
          <w:sz w:val="24"/>
          <w:szCs w:val="24"/>
        </w:rPr>
        <w:t xml:space="preserve"> Örgün Öğretim P</w:t>
      </w:r>
      <w:r w:rsidRPr="008D2F0B">
        <w:rPr>
          <w:rFonts w:ascii="Times New Roman" w:hAnsi="Times New Roman" w:cs="Times New Roman"/>
          <w:sz w:val="24"/>
          <w:szCs w:val="24"/>
        </w:rPr>
        <w:t>rog</w:t>
      </w:r>
      <w:r>
        <w:rPr>
          <w:rFonts w:ascii="Times New Roman" w:hAnsi="Times New Roman" w:cs="Times New Roman"/>
          <w:sz w:val="24"/>
          <w:szCs w:val="24"/>
        </w:rPr>
        <w:t xml:space="preserve">ramına </w:t>
      </w:r>
      <w:r w:rsidRPr="005D6651">
        <w:rPr>
          <w:rFonts w:ascii="Times New Roman" w:hAnsi="Times New Roman" w:cs="Times New Roman"/>
          <w:sz w:val="24"/>
          <w:szCs w:val="24"/>
        </w:rPr>
        <w:t xml:space="preserve">merkezi yerleştirme puanı (EK-1 Madde) </w:t>
      </w:r>
      <w:r>
        <w:rPr>
          <w:rFonts w:ascii="Times New Roman" w:hAnsi="Times New Roman" w:cs="Times New Roman"/>
          <w:sz w:val="24"/>
          <w:szCs w:val="24"/>
        </w:rPr>
        <w:t xml:space="preserve">esasına göre 1. </w:t>
      </w:r>
      <w:r w:rsidRPr="008D2F0B">
        <w:rPr>
          <w:rFonts w:ascii="Times New Roman" w:hAnsi="Times New Roman" w:cs="Times New Roman"/>
          <w:sz w:val="24"/>
          <w:szCs w:val="24"/>
        </w:rPr>
        <w:t>Asil olarak</w:t>
      </w:r>
      <w:r w:rsidRPr="008D2F0B">
        <w:rPr>
          <w:rFonts w:ascii="Times New Roman" w:hAnsi="Times New Roman" w:cs="Times New Roman"/>
          <w:b/>
          <w:sz w:val="24"/>
          <w:szCs w:val="24"/>
          <w:u w:val="single"/>
        </w:rPr>
        <w:t xml:space="preserve"> yatay geçişi uygun görülmüştür.</w:t>
      </w:r>
    </w:p>
    <w:p w14:paraId="3B248489" w14:textId="77777777" w:rsidR="009A1181" w:rsidRDefault="009A1181" w:rsidP="00EB6217">
      <w:pPr>
        <w:spacing w:after="120" w:line="240" w:lineRule="auto"/>
        <w:contextualSpacing/>
        <w:jc w:val="both"/>
        <w:rPr>
          <w:rFonts w:ascii="Times New Roman" w:hAnsi="Times New Roman" w:cs="Times New Roman"/>
          <w:b/>
          <w:sz w:val="24"/>
          <w:szCs w:val="24"/>
          <w:u w:val="single"/>
        </w:rPr>
      </w:pPr>
    </w:p>
    <w:p w14:paraId="02FD42BB" w14:textId="77777777" w:rsidR="009A1181" w:rsidRPr="002C5333" w:rsidRDefault="009A1181" w:rsidP="00EB6217">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u w:val="single"/>
        </w:rPr>
        <w:t xml:space="preserve">Yatay Geçiş Puanı= </w:t>
      </w:r>
      <w:r w:rsidRPr="00E2058B">
        <w:rPr>
          <w:rFonts w:ascii="Times New Roman" w:hAnsi="Times New Roman" w:cs="Times New Roman"/>
          <w:b/>
          <w:sz w:val="24"/>
          <w:szCs w:val="24"/>
        </w:rPr>
        <w:t>310,76184</w:t>
      </w:r>
    </w:p>
    <w:p w14:paraId="48F5B3EF" w14:textId="77777777" w:rsidR="009A1181" w:rsidRDefault="009A1181" w:rsidP="00EB6217">
      <w:pPr>
        <w:spacing w:after="12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Yatay Geçiş Değerlendirme: </w:t>
      </w:r>
    </w:p>
    <w:p w14:paraId="1504B3EB" w14:textId="77777777" w:rsidR="009A1181" w:rsidRPr="002C5333" w:rsidRDefault="009A1181" w:rsidP="00EB6217">
      <w:pPr>
        <w:spacing w:after="120" w:line="240" w:lineRule="auto"/>
        <w:jc w:val="both"/>
        <w:rPr>
          <w:rFonts w:ascii="Times New Roman" w:hAnsi="Times New Roman" w:cs="Times New Roman"/>
          <w:bCs/>
          <w:sz w:val="24"/>
          <w:szCs w:val="24"/>
        </w:rPr>
      </w:pPr>
      <w:r w:rsidRPr="002C5333">
        <w:rPr>
          <w:rFonts w:ascii="Times New Roman" w:hAnsi="Times New Roman" w:cs="Times New Roman"/>
          <w:bCs/>
          <w:sz w:val="24"/>
          <w:szCs w:val="24"/>
        </w:rPr>
        <w:t>Öğrencinin, merkezi yerleştirme puanı (Ek Madde 1) kapsamında eşdeğer olmayan Çevre Sağlığı Programına yatay geçiş yaptığı ve muafiyetine karar verilen derslerin toplam AKTS değerinin mezuniyet için gerekli toplam AKTS’nin %60’ına ulaşmadığı belirlenmiştir. Bu nedenle, Iğdır Üniversitesi Muafiyet ve İntibak İşlemleri Yönergesi’nin 6’ncı maddesinin birinci fıkrasının (b) ve (ç) bentleri uyarınca öğrencinin Çevre Sağlığı Programı 1. sınıfa intibakının yapılmasına karar verilmiştir.</w:t>
      </w:r>
    </w:p>
    <w:p w14:paraId="7076EB8D" w14:textId="77777777" w:rsidR="009A1181" w:rsidRPr="00DD15A7" w:rsidRDefault="009A1181" w:rsidP="00EB6217">
      <w:pPr>
        <w:spacing w:after="120" w:line="240" w:lineRule="auto"/>
        <w:contextualSpacing/>
        <w:jc w:val="both"/>
        <w:rPr>
          <w:rFonts w:ascii="Times New Roman" w:eastAsia="Aptos" w:hAnsi="Times New Roman" w:cs="Times New Roman"/>
          <w:b/>
          <w:sz w:val="24"/>
          <w:szCs w:val="24"/>
          <w:u w:val="single"/>
        </w:rPr>
      </w:pPr>
    </w:p>
    <w:p w14:paraId="1D376E5F" w14:textId="12F06258" w:rsidR="009A1181" w:rsidRPr="00DD15A7" w:rsidRDefault="009A1181" w:rsidP="00EB6217">
      <w:pPr>
        <w:spacing w:after="120" w:line="240" w:lineRule="auto"/>
        <w:jc w:val="both"/>
        <w:rPr>
          <w:rFonts w:ascii="Times New Roman" w:eastAsia="Aptos" w:hAnsi="Times New Roman" w:cs="Times New Roman"/>
          <w:b/>
          <w:i/>
          <w:sz w:val="24"/>
          <w:szCs w:val="24"/>
          <w:u w:val="single"/>
        </w:rPr>
      </w:pPr>
      <w:r w:rsidRPr="00615897">
        <w:rPr>
          <w:rFonts w:ascii="Times New Roman" w:eastAsia="Aptos" w:hAnsi="Times New Roman" w:cs="Times New Roman"/>
          <w:b/>
          <w:sz w:val="24"/>
          <w:szCs w:val="24"/>
          <w:u w:val="single"/>
        </w:rPr>
        <w:t>A</w:t>
      </w:r>
      <w:r w:rsidR="00F247EB" w:rsidRPr="00615897">
        <w:rPr>
          <w:rFonts w:ascii="Times New Roman" w:eastAsia="Aptos" w:hAnsi="Times New Roman" w:cs="Times New Roman"/>
          <w:b/>
          <w:sz w:val="24"/>
          <w:szCs w:val="24"/>
          <w:u w:val="single"/>
        </w:rPr>
        <w:t>hmet</w:t>
      </w:r>
      <w:r w:rsidRPr="00615897">
        <w:rPr>
          <w:rFonts w:ascii="Times New Roman" w:eastAsia="Aptos" w:hAnsi="Times New Roman" w:cs="Times New Roman"/>
          <w:b/>
          <w:sz w:val="24"/>
          <w:szCs w:val="24"/>
          <w:u w:val="single"/>
        </w:rPr>
        <w:t xml:space="preserve"> BABAMAN</w:t>
      </w:r>
      <w:r w:rsidRPr="00DD15A7">
        <w:rPr>
          <w:rFonts w:ascii="Times New Roman" w:eastAsia="Aptos" w:hAnsi="Times New Roman" w:cs="Times New Roman"/>
          <w:b/>
          <w:sz w:val="24"/>
          <w:szCs w:val="24"/>
          <w:u w:val="single"/>
        </w:rPr>
        <w:t>’ın İntibak Programı:</w:t>
      </w:r>
    </w:p>
    <w:p w14:paraId="7291E696" w14:textId="77777777" w:rsidR="009A1181" w:rsidRDefault="009A1181" w:rsidP="00EB6217">
      <w:pPr>
        <w:numPr>
          <w:ilvl w:val="0"/>
          <w:numId w:val="45"/>
        </w:numPr>
        <w:spacing w:after="120" w:line="240" w:lineRule="auto"/>
        <w:ind w:left="0" w:firstLine="0"/>
        <w:contextualSpacing/>
        <w:jc w:val="both"/>
        <w:rPr>
          <w:rFonts w:ascii="Times New Roman" w:eastAsia="Aptos" w:hAnsi="Times New Roman" w:cs="Times New Roman"/>
          <w:sz w:val="24"/>
          <w:szCs w:val="24"/>
        </w:rPr>
      </w:pPr>
      <w:r>
        <w:rPr>
          <w:rFonts w:ascii="Times New Roman" w:eastAsia="Aptos" w:hAnsi="Times New Roman" w:cs="Times New Roman"/>
          <w:sz w:val="24"/>
          <w:szCs w:val="24"/>
        </w:rPr>
        <w:t>1</w:t>
      </w:r>
      <w:r w:rsidRPr="00DD15A7">
        <w:rPr>
          <w:rFonts w:ascii="Times New Roman" w:eastAsia="Aptos" w:hAnsi="Times New Roman" w:cs="Times New Roman"/>
          <w:sz w:val="24"/>
          <w:szCs w:val="24"/>
        </w:rPr>
        <w:t>.</w:t>
      </w:r>
      <w:r>
        <w:rPr>
          <w:rFonts w:ascii="Times New Roman" w:eastAsia="Aptos" w:hAnsi="Times New Roman" w:cs="Times New Roman"/>
          <w:sz w:val="24"/>
          <w:szCs w:val="24"/>
        </w:rPr>
        <w:t xml:space="preserve"> </w:t>
      </w:r>
      <w:r w:rsidRPr="00DD15A7">
        <w:rPr>
          <w:rFonts w:ascii="Times New Roman" w:eastAsia="Aptos" w:hAnsi="Times New Roman" w:cs="Times New Roman"/>
          <w:sz w:val="24"/>
          <w:szCs w:val="24"/>
        </w:rPr>
        <w:t xml:space="preserve">Sınıfın </w:t>
      </w:r>
      <w:r>
        <w:rPr>
          <w:rFonts w:ascii="Times New Roman" w:eastAsia="Aptos" w:hAnsi="Times New Roman" w:cs="Times New Roman"/>
          <w:sz w:val="24"/>
          <w:szCs w:val="24"/>
        </w:rPr>
        <w:t>1</w:t>
      </w:r>
      <w:r w:rsidRPr="00DD15A7">
        <w:rPr>
          <w:rFonts w:ascii="Times New Roman" w:eastAsia="Aptos" w:hAnsi="Times New Roman" w:cs="Times New Roman"/>
          <w:sz w:val="24"/>
          <w:szCs w:val="24"/>
        </w:rPr>
        <w:t>. Yarıyılına intibakı uygun görülmüştür.</w:t>
      </w:r>
    </w:p>
    <w:p w14:paraId="6247EB8C" w14:textId="77777777" w:rsidR="009A1181" w:rsidRPr="00DD15A7" w:rsidRDefault="009A1181" w:rsidP="00EB6217">
      <w:pPr>
        <w:numPr>
          <w:ilvl w:val="0"/>
          <w:numId w:val="45"/>
        </w:numPr>
        <w:spacing w:after="120" w:line="240" w:lineRule="auto"/>
        <w:ind w:left="0" w:firstLine="0"/>
        <w:contextualSpacing/>
        <w:jc w:val="both"/>
        <w:rPr>
          <w:rFonts w:ascii="Times New Roman" w:eastAsia="Aptos" w:hAnsi="Times New Roman" w:cs="Times New Roman"/>
          <w:sz w:val="24"/>
          <w:szCs w:val="24"/>
        </w:rPr>
      </w:pPr>
      <w:r w:rsidRPr="00DD15A7">
        <w:rPr>
          <w:rFonts w:ascii="Times New Roman" w:eastAsia="Aptos" w:hAnsi="Times New Roman" w:cs="Times New Roman"/>
          <w:sz w:val="24"/>
          <w:szCs w:val="24"/>
        </w:rPr>
        <w:t>20</w:t>
      </w:r>
      <w:r>
        <w:rPr>
          <w:rFonts w:ascii="Times New Roman" w:eastAsia="Aptos" w:hAnsi="Times New Roman" w:cs="Times New Roman"/>
          <w:sz w:val="24"/>
          <w:szCs w:val="24"/>
        </w:rPr>
        <w:t>24</w:t>
      </w:r>
      <w:r w:rsidRPr="00DD15A7">
        <w:rPr>
          <w:rFonts w:ascii="Times New Roman" w:eastAsia="Aptos" w:hAnsi="Times New Roman" w:cs="Times New Roman"/>
          <w:sz w:val="24"/>
          <w:szCs w:val="24"/>
        </w:rPr>
        <w:t xml:space="preserve"> yılı ders müfredatına tabi olacaktır.</w:t>
      </w:r>
    </w:p>
    <w:p w14:paraId="7C2438CA" w14:textId="77777777" w:rsidR="009A1181" w:rsidRDefault="009A1181" w:rsidP="00EB6217">
      <w:pPr>
        <w:numPr>
          <w:ilvl w:val="0"/>
          <w:numId w:val="45"/>
        </w:numPr>
        <w:spacing w:after="120" w:line="240" w:lineRule="auto"/>
        <w:ind w:left="0" w:firstLine="0"/>
        <w:contextualSpacing/>
        <w:jc w:val="both"/>
        <w:rPr>
          <w:rFonts w:ascii="Times New Roman" w:eastAsia="Aptos" w:hAnsi="Times New Roman" w:cs="Times New Roman"/>
          <w:color w:val="FF0000"/>
          <w:sz w:val="24"/>
          <w:szCs w:val="24"/>
        </w:rPr>
      </w:pPr>
      <w:r w:rsidRPr="00DD15A7">
        <w:rPr>
          <w:rFonts w:ascii="Times New Roman" w:eastAsia="Aptos" w:hAnsi="Times New Roman" w:cs="Times New Roman"/>
          <w:color w:val="FF0000"/>
          <w:sz w:val="24"/>
          <w:szCs w:val="24"/>
        </w:rPr>
        <w:t>Muaf olduğu dersler ekte muafiyet çizelgesinde belirtilmiştir.</w:t>
      </w:r>
    </w:p>
    <w:p w14:paraId="14A3A2E8" w14:textId="77777777" w:rsidR="009A1181" w:rsidRPr="007D7FA2" w:rsidRDefault="009A1181" w:rsidP="00EB6217">
      <w:pPr>
        <w:numPr>
          <w:ilvl w:val="0"/>
          <w:numId w:val="45"/>
        </w:numPr>
        <w:spacing w:after="120" w:line="240" w:lineRule="auto"/>
        <w:ind w:left="0" w:firstLine="0"/>
        <w:contextualSpacing/>
        <w:jc w:val="both"/>
        <w:rPr>
          <w:rFonts w:ascii="Times New Roman" w:eastAsia="Aptos" w:hAnsi="Times New Roman" w:cs="Times New Roman"/>
          <w:color w:val="FF0000"/>
          <w:sz w:val="24"/>
          <w:szCs w:val="24"/>
        </w:rPr>
      </w:pPr>
      <w:r w:rsidRPr="007D7FA2">
        <w:rPr>
          <w:rFonts w:ascii="Times New Roman" w:eastAsia="Calibri" w:hAnsi="Times New Roman" w:cs="Times New Roman"/>
          <w:sz w:val="24"/>
          <w:szCs w:val="24"/>
        </w:rPr>
        <w:t>Azami süresi kaldığı yerden devam edecektir.</w:t>
      </w:r>
    </w:p>
    <w:p w14:paraId="10BC2666" w14:textId="3910E158" w:rsidR="0021327A" w:rsidRDefault="0021327A" w:rsidP="00A400DB">
      <w:pPr>
        <w:spacing w:after="0" w:line="240" w:lineRule="auto"/>
        <w:contextualSpacing/>
        <w:jc w:val="both"/>
        <w:rPr>
          <w:rFonts w:ascii="Times New Roman" w:eastAsia="Calibri" w:hAnsi="Times New Roman" w:cs="Times New Roman"/>
          <w:b/>
          <w:sz w:val="24"/>
          <w:szCs w:val="24"/>
          <w:u w:val="single"/>
        </w:rPr>
      </w:pPr>
    </w:p>
    <w:p w14:paraId="57A1CBD4" w14:textId="45C5AD3B" w:rsidR="00EB6217" w:rsidRDefault="00EB6217" w:rsidP="00A400DB">
      <w:pPr>
        <w:spacing w:after="0" w:line="240" w:lineRule="auto"/>
        <w:contextualSpacing/>
        <w:jc w:val="both"/>
        <w:rPr>
          <w:rFonts w:ascii="Times New Roman" w:eastAsia="Calibri" w:hAnsi="Times New Roman" w:cs="Times New Roman"/>
          <w:b/>
          <w:sz w:val="24"/>
          <w:szCs w:val="24"/>
          <w:u w:val="single"/>
        </w:rPr>
      </w:pPr>
    </w:p>
    <w:p w14:paraId="4B9382A1" w14:textId="0C18105D" w:rsidR="00EB6217" w:rsidRDefault="00EB6217" w:rsidP="00A400DB">
      <w:pPr>
        <w:spacing w:after="0" w:line="240" w:lineRule="auto"/>
        <w:contextualSpacing/>
        <w:jc w:val="both"/>
        <w:rPr>
          <w:rFonts w:ascii="Times New Roman" w:eastAsia="Calibri" w:hAnsi="Times New Roman" w:cs="Times New Roman"/>
          <w:b/>
          <w:sz w:val="24"/>
          <w:szCs w:val="24"/>
          <w:u w:val="single"/>
        </w:rPr>
      </w:pPr>
    </w:p>
    <w:p w14:paraId="12387DFB" w14:textId="0E64E6E9" w:rsidR="00EB6217" w:rsidRDefault="00EB6217" w:rsidP="00A400DB">
      <w:pPr>
        <w:spacing w:after="0" w:line="240" w:lineRule="auto"/>
        <w:contextualSpacing/>
        <w:jc w:val="both"/>
        <w:rPr>
          <w:rFonts w:ascii="Times New Roman" w:eastAsia="Calibri" w:hAnsi="Times New Roman" w:cs="Times New Roman"/>
          <w:b/>
          <w:sz w:val="24"/>
          <w:szCs w:val="24"/>
          <w:u w:val="single"/>
        </w:rPr>
      </w:pPr>
    </w:p>
    <w:p w14:paraId="4FFB26A6" w14:textId="590C3BFC" w:rsidR="00EB6217" w:rsidRDefault="00EB6217" w:rsidP="00A400DB">
      <w:pPr>
        <w:spacing w:after="0" w:line="240" w:lineRule="auto"/>
        <w:contextualSpacing/>
        <w:jc w:val="both"/>
        <w:rPr>
          <w:rFonts w:ascii="Times New Roman" w:eastAsia="Calibri" w:hAnsi="Times New Roman" w:cs="Times New Roman"/>
          <w:b/>
          <w:sz w:val="24"/>
          <w:szCs w:val="24"/>
          <w:u w:val="single"/>
        </w:rPr>
      </w:pPr>
    </w:p>
    <w:p w14:paraId="45660E56" w14:textId="6850B991" w:rsidR="00EB6217" w:rsidRDefault="00EB6217" w:rsidP="00A400DB">
      <w:pPr>
        <w:spacing w:after="0" w:line="240" w:lineRule="auto"/>
        <w:contextualSpacing/>
        <w:jc w:val="both"/>
        <w:rPr>
          <w:rFonts w:ascii="Times New Roman" w:eastAsia="Calibri" w:hAnsi="Times New Roman" w:cs="Times New Roman"/>
          <w:b/>
          <w:sz w:val="24"/>
          <w:szCs w:val="24"/>
          <w:u w:val="single"/>
        </w:rPr>
      </w:pPr>
    </w:p>
    <w:p w14:paraId="7BEBDA85" w14:textId="195AE3BA" w:rsidR="00EB6217" w:rsidRDefault="00EB6217" w:rsidP="00A400DB">
      <w:pPr>
        <w:spacing w:after="0" w:line="240" w:lineRule="auto"/>
        <w:contextualSpacing/>
        <w:jc w:val="both"/>
        <w:rPr>
          <w:rFonts w:ascii="Times New Roman" w:eastAsia="Calibri" w:hAnsi="Times New Roman" w:cs="Times New Roman"/>
          <w:b/>
          <w:sz w:val="24"/>
          <w:szCs w:val="24"/>
          <w:u w:val="single"/>
        </w:rPr>
      </w:pPr>
    </w:p>
    <w:p w14:paraId="4EDF217F" w14:textId="63843DBC" w:rsidR="00EB6217" w:rsidRDefault="00EB6217" w:rsidP="00A400DB">
      <w:pPr>
        <w:spacing w:after="0" w:line="240" w:lineRule="auto"/>
        <w:contextualSpacing/>
        <w:jc w:val="both"/>
        <w:rPr>
          <w:rFonts w:ascii="Times New Roman" w:eastAsia="Calibri" w:hAnsi="Times New Roman" w:cs="Times New Roman"/>
          <w:b/>
          <w:sz w:val="24"/>
          <w:szCs w:val="24"/>
          <w:u w:val="single"/>
        </w:rPr>
      </w:pPr>
    </w:p>
    <w:p w14:paraId="63414D55" w14:textId="36397F2F" w:rsidR="00EB6217" w:rsidRDefault="00EB6217" w:rsidP="00A400DB">
      <w:pPr>
        <w:spacing w:after="0" w:line="240" w:lineRule="auto"/>
        <w:contextualSpacing/>
        <w:jc w:val="both"/>
        <w:rPr>
          <w:rFonts w:ascii="Times New Roman" w:eastAsia="Calibri" w:hAnsi="Times New Roman" w:cs="Times New Roman"/>
          <w:b/>
          <w:sz w:val="24"/>
          <w:szCs w:val="24"/>
          <w:u w:val="single"/>
        </w:rPr>
      </w:pPr>
    </w:p>
    <w:p w14:paraId="56D0F927" w14:textId="1F3DC59B" w:rsidR="00EB6217" w:rsidRDefault="00EB6217" w:rsidP="00A400DB">
      <w:pPr>
        <w:spacing w:after="0" w:line="240" w:lineRule="auto"/>
        <w:contextualSpacing/>
        <w:jc w:val="both"/>
        <w:rPr>
          <w:rFonts w:ascii="Times New Roman" w:eastAsia="Calibri" w:hAnsi="Times New Roman" w:cs="Times New Roman"/>
          <w:b/>
          <w:sz w:val="24"/>
          <w:szCs w:val="24"/>
          <w:u w:val="single"/>
        </w:rPr>
      </w:pPr>
    </w:p>
    <w:p w14:paraId="1FD28ED2" w14:textId="72CC600B" w:rsidR="00EB6217" w:rsidRDefault="00EB6217" w:rsidP="00A400DB">
      <w:pPr>
        <w:spacing w:after="0" w:line="240" w:lineRule="auto"/>
        <w:contextualSpacing/>
        <w:jc w:val="both"/>
        <w:rPr>
          <w:rFonts w:ascii="Times New Roman" w:eastAsia="Calibri" w:hAnsi="Times New Roman" w:cs="Times New Roman"/>
          <w:b/>
          <w:sz w:val="24"/>
          <w:szCs w:val="24"/>
          <w:u w:val="single"/>
        </w:rPr>
      </w:pPr>
    </w:p>
    <w:p w14:paraId="258D85C0" w14:textId="1D1A3A50" w:rsidR="00EB6217" w:rsidRDefault="00EB6217" w:rsidP="00A400DB">
      <w:pPr>
        <w:spacing w:after="0" w:line="240" w:lineRule="auto"/>
        <w:contextualSpacing/>
        <w:jc w:val="both"/>
        <w:rPr>
          <w:rFonts w:ascii="Times New Roman" w:eastAsia="Calibri" w:hAnsi="Times New Roman" w:cs="Times New Roman"/>
          <w:b/>
          <w:sz w:val="24"/>
          <w:szCs w:val="24"/>
          <w:u w:val="single"/>
        </w:rPr>
      </w:pPr>
    </w:p>
    <w:p w14:paraId="123BC5D7" w14:textId="0565487E" w:rsidR="00EB6217" w:rsidRDefault="00EB6217" w:rsidP="00A400DB">
      <w:pPr>
        <w:spacing w:after="0" w:line="240" w:lineRule="auto"/>
        <w:contextualSpacing/>
        <w:jc w:val="both"/>
        <w:rPr>
          <w:rFonts w:ascii="Times New Roman" w:eastAsia="Calibri" w:hAnsi="Times New Roman" w:cs="Times New Roman"/>
          <w:b/>
          <w:sz w:val="24"/>
          <w:szCs w:val="24"/>
          <w:u w:val="single"/>
        </w:rPr>
      </w:pPr>
    </w:p>
    <w:p w14:paraId="199ABCCD" w14:textId="51AA661E" w:rsidR="00EB6217" w:rsidRDefault="00EB6217" w:rsidP="00A400DB">
      <w:pPr>
        <w:spacing w:after="0" w:line="240" w:lineRule="auto"/>
        <w:contextualSpacing/>
        <w:jc w:val="both"/>
        <w:rPr>
          <w:rFonts w:ascii="Times New Roman" w:eastAsia="Calibri" w:hAnsi="Times New Roman" w:cs="Times New Roman"/>
          <w:b/>
          <w:sz w:val="24"/>
          <w:szCs w:val="24"/>
          <w:u w:val="single"/>
        </w:rPr>
      </w:pPr>
    </w:p>
    <w:p w14:paraId="3BB0CBD4" w14:textId="3D5F241E" w:rsidR="00EB6217" w:rsidRDefault="00EB6217" w:rsidP="00A400DB">
      <w:pPr>
        <w:spacing w:after="0" w:line="240" w:lineRule="auto"/>
        <w:contextualSpacing/>
        <w:jc w:val="both"/>
        <w:rPr>
          <w:rFonts w:ascii="Times New Roman" w:eastAsia="Calibri" w:hAnsi="Times New Roman" w:cs="Times New Roman"/>
          <w:b/>
          <w:sz w:val="24"/>
          <w:szCs w:val="24"/>
          <w:u w:val="single"/>
        </w:rPr>
      </w:pPr>
    </w:p>
    <w:p w14:paraId="323E90C7" w14:textId="77777777" w:rsidR="002D452D" w:rsidRPr="00B40845" w:rsidRDefault="002D452D" w:rsidP="002D452D">
      <w:pPr>
        <w:spacing w:line="240" w:lineRule="auto"/>
        <w:rPr>
          <w:rFonts w:ascii="Times New Roman" w:hAnsi="Times New Roman" w:cs="Times New Roman"/>
          <w:b/>
          <w:i/>
          <w:color w:val="002060"/>
          <w:sz w:val="24"/>
          <w:szCs w:val="24"/>
        </w:rPr>
      </w:pPr>
      <w:r w:rsidRPr="00B40845">
        <w:rPr>
          <w:rFonts w:ascii="Times New Roman" w:hAnsi="Times New Roman" w:cs="Times New Roman"/>
          <w:b/>
          <w:i/>
          <w:color w:val="002060"/>
          <w:sz w:val="24"/>
          <w:szCs w:val="24"/>
        </w:rPr>
        <w:t>NOT: 2.sınıfa intibakı yapılan öğrenciler (2.sınıftan başlayan öğrenciler) alttan dersleri kendi döneminde seçecekleri dersler ile çakıştığında alt dersleri almak zorundadır. Bu durumda kendi dönem derslerini alamayacakları için mezuniyetleri (okulu bitirme durumu) uzayacaktır.</w:t>
      </w:r>
    </w:p>
    <w:p w14:paraId="2C6B565E" w14:textId="56A3FE32" w:rsidR="009B5E72" w:rsidRPr="00EE5F5B" w:rsidRDefault="009B5E72" w:rsidP="00EE5F5B">
      <w:pPr>
        <w:jc w:val="both"/>
        <w:rPr>
          <w:rFonts w:ascii="Times New Roman" w:hAnsi="Times New Roman" w:cs="Times New Roman"/>
          <w:b/>
          <w:color w:val="FF0000"/>
          <w:sz w:val="24"/>
          <w:szCs w:val="24"/>
        </w:rPr>
      </w:pPr>
      <w:r w:rsidRPr="00EE5F5B">
        <w:rPr>
          <w:rFonts w:ascii="Times New Roman" w:hAnsi="Times New Roman" w:cs="Times New Roman"/>
          <w:b/>
          <w:color w:val="FF0000"/>
          <w:sz w:val="24"/>
          <w:szCs w:val="24"/>
        </w:rPr>
        <w:t>III-RED EDİLENLER</w:t>
      </w:r>
    </w:p>
    <w:p w14:paraId="51F85CB8" w14:textId="3E81D173" w:rsidR="000E36A7" w:rsidRPr="00882A60" w:rsidRDefault="002D7F62" w:rsidP="000E36A7">
      <w:pPr>
        <w:tabs>
          <w:tab w:val="left" w:pos="2106"/>
        </w:tabs>
        <w:jc w:val="both"/>
        <w:rPr>
          <w:rFonts w:ascii="Times New Roman" w:hAnsi="Times New Roman" w:cs="Times New Roman"/>
          <w:b/>
          <w:sz w:val="24"/>
          <w:szCs w:val="24"/>
          <w:u w:val="single"/>
        </w:rPr>
      </w:pPr>
      <w:r>
        <w:rPr>
          <w:rFonts w:ascii="Times New Roman" w:hAnsi="Times New Roman" w:cs="Times New Roman"/>
          <w:b/>
          <w:sz w:val="24"/>
          <w:szCs w:val="24"/>
          <w:u w:val="single"/>
        </w:rPr>
        <w:t>14</w:t>
      </w:r>
      <w:r w:rsidR="000E36A7" w:rsidRPr="00882A60">
        <w:rPr>
          <w:rFonts w:ascii="Times New Roman" w:hAnsi="Times New Roman" w:cs="Times New Roman"/>
          <w:b/>
          <w:sz w:val="24"/>
          <w:szCs w:val="24"/>
          <w:u w:val="single"/>
        </w:rPr>
        <w:t xml:space="preserve">- </w:t>
      </w:r>
      <w:r w:rsidR="007B0806">
        <w:rPr>
          <w:rFonts w:ascii="Times New Roman" w:hAnsi="Times New Roman" w:cs="Times New Roman"/>
          <w:b/>
          <w:sz w:val="24"/>
          <w:szCs w:val="24"/>
          <w:u w:val="single"/>
        </w:rPr>
        <w:t>Mehmet ÖZER</w:t>
      </w:r>
    </w:p>
    <w:p w14:paraId="4009E379" w14:textId="001AD05E" w:rsidR="000E36A7" w:rsidRPr="00EE5F5B" w:rsidRDefault="007B0806" w:rsidP="007B0806">
      <w:pPr>
        <w:spacing w:line="240" w:lineRule="auto"/>
        <w:contextualSpacing/>
        <w:jc w:val="both"/>
        <w:rPr>
          <w:rFonts w:ascii="Times New Roman" w:hAnsi="Times New Roman" w:cs="Times New Roman"/>
          <w:b/>
          <w:bCs/>
          <w:sz w:val="24"/>
          <w:szCs w:val="24"/>
          <w:u w:val="single"/>
        </w:rPr>
      </w:pPr>
      <w:r>
        <w:rPr>
          <w:rFonts w:ascii="Times New Roman" w:hAnsi="Times New Roman" w:cs="Times New Roman"/>
          <w:sz w:val="24"/>
          <w:szCs w:val="24"/>
        </w:rPr>
        <w:t>İ</w:t>
      </w:r>
      <w:r w:rsidRPr="007B0806">
        <w:rPr>
          <w:rFonts w:ascii="Times New Roman" w:hAnsi="Times New Roman" w:cs="Times New Roman"/>
          <w:sz w:val="24"/>
          <w:szCs w:val="24"/>
        </w:rPr>
        <w:t>s</w:t>
      </w:r>
      <w:r w:rsidR="00325F43">
        <w:rPr>
          <w:rFonts w:ascii="Times New Roman" w:hAnsi="Times New Roman" w:cs="Times New Roman"/>
          <w:sz w:val="24"/>
          <w:szCs w:val="24"/>
        </w:rPr>
        <w:t>tanbul Esenyurt Üniversitesi</w:t>
      </w:r>
      <w:r>
        <w:rPr>
          <w:rFonts w:ascii="Times New Roman" w:hAnsi="Times New Roman" w:cs="Times New Roman"/>
          <w:sz w:val="24"/>
          <w:szCs w:val="24"/>
        </w:rPr>
        <w:t>/Sağlık Hizmetleri</w:t>
      </w:r>
      <w:r w:rsidRPr="007B0806">
        <w:rPr>
          <w:rFonts w:ascii="Times New Roman" w:hAnsi="Times New Roman" w:cs="Times New Roman"/>
          <w:sz w:val="24"/>
          <w:szCs w:val="24"/>
        </w:rPr>
        <w:t xml:space="preserve"> Meslek</w:t>
      </w:r>
      <w:r>
        <w:rPr>
          <w:rFonts w:ascii="Times New Roman" w:hAnsi="Times New Roman" w:cs="Times New Roman"/>
          <w:sz w:val="24"/>
          <w:szCs w:val="24"/>
        </w:rPr>
        <w:t xml:space="preserve"> Yüksekokulu/Tıbbi Hizmetler ve Teknikler Bölümü/Tıbbi </w:t>
      </w:r>
      <w:r w:rsidRPr="007B0806">
        <w:rPr>
          <w:rFonts w:ascii="Times New Roman" w:hAnsi="Times New Roman" w:cs="Times New Roman"/>
          <w:sz w:val="24"/>
          <w:szCs w:val="24"/>
        </w:rPr>
        <w:t>Görüntüleme Tekn</w:t>
      </w:r>
      <w:r>
        <w:rPr>
          <w:rFonts w:ascii="Times New Roman" w:hAnsi="Times New Roman" w:cs="Times New Roman"/>
          <w:sz w:val="24"/>
          <w:szCs w:val="24"/>
        </w:rPr>
        <w:t>ikleri</w:t>
      </w:r>
      <w:r w:rsidR="004D169D">
        <w:rPr>
          <w:rFonts w:ascii="Times New Roman" w:hAnsi="Times New Roman" w:cs="Times New Roman"/>
          <w:sz w:val="24"/>
          <w:szCs w:val="24"/>
        </w:rPr>
        <w:t xml:space="preserve"> P</w:t>
      </w:r>
      <w:r w:rsidR="000E36A7" w:rsidRPr="00EE5F5B">
        <w:rPr>
          <w:rFonts w:ascii="Times New Roman" w:hAnsi="Times New Roman" w:cs="Times New Roman"/>
          <w:sz w:val="24"/>
          <w:szCs w:val="24"/>
        </w:rPr>
        <w:t xml:space="preserve">rogramında öğrenim gören </w:t>
      </w:r>
      <w:r>
        <w:rPr>
          <w:rFonts w:ascii="Times New Roman" w:hAnsi="Times New Roman" w:cs="Times New Roman"/>
          <w:b/>
          <w:sz w:val="24"/>
          <w:szCs w:val="24"/>
          <w:u w:val="single"/>
        </w:rPr>
        <w:t>Mehmet ÖZER</w:t>
      </w:r>
      <w:r w:rsidR="000E36A7">
        <w:rPr>
          <w:rFonts w:ascii="Times New Roman" w:hAnsi="Times New Roman" w:cs="Times New Roman"/>
          <w:sz w:val="24"/>
          <w:szCs w:val="24"/>
        </w:rPr>
        <w:t xml:space="preserve"> </w:t>
      </w:r>
      <w:r w:rsidR="00F53854">
        <w:rPr>
          <w:rFonts w:ascii="Times New Roman" w:hAnsi="Times New Roman" w:cs="Times New Roman"/>
          <w:sz w:val="24"/>
          <w:szCs w:val="24"/>
        </w:rPr>
        <w:t xml:space="preserve">Meslek </w:t>
      </w:r>
      <w:r w:rsidR="000E36A7" w:rsidRPr="00EE5F5B">
        <w:rPr>
          <w:rFonts w:ascii="Times New Roman" w:hAnsi="Times New Roman" w:cs="Times New Roman"/>
          <w:sz w:val="24"/>
          <w:szCs w:val="24"/>
        </w:rPr>
        <w:t xml:space="preserve">Yüksekokulumuz </w:t>
      </w:r>
      <w:r w:rsidR="000E36A7">
        <w:rPr>
          <w:rFonts w:ascii="Times New Roman" w:hAnsi="Times New Roman" w:cs="Times New Roman"/>
          <w:sz w:val="24"/>
          <w:szCs w:val="24"/>
        </w:rPr>
        <w:t>Tıbbi Görüntüleme Teknikleri</w:t>
      </w:r>
      <w:r w:rsidR="004D169D">
        <w:rPr>
          <w:rFonts w:ascii="Times New Roman" w:hAnsi="Times New Roman" w:cs="Times New Roman"/>
          <w:sz w:val="24"/>
          <w:szCs w:val="24"/>
        </w:rPr>
        <w:t xml:space="preserve"> P</w:t>
      </w:r>
      <w:r w:rsidR="000E36A7" w:rsidRPr="00EE5F5B">
        <w:rPr>
          <w:rFonts w:ascii="Times New Roman" w:hAnsi="Times New Roman" w:cs="Times New Roman"/>
          <w:sz w:val="24"/>
          <w:szCs w:val="24"/>
        </w:rPr>
        <w:t xml:space="preserve">rogramına </w:t>
      </w:r>
      <w:r w:rsidR="000E36A7">
        <w:rPr>
          <w:rFonts w:ascii="Times New Roman" w:hAnsi="Times New Roman" w:cs="Times New Roman"/>
          <w:sz w:val="24"/>
          <w:szCs w:val="24"/>
        </w:rPr>
        <w:t>kurumlar arası yatay geçiş (</w:t>
      </w:r>
      <w:r>
        <w:rPr>
          <w:rFonts w:ascii="Times New Roman" w:hAnsi="Times New Roman" w:cs="Times New Roman"/>
          <w:sz w:val="24"/>
          <w:szCs w:val="24"/>
        </w:rPr>
        <w:t>GANO</w:t>
      </w:r>
      <w:r w:rsidR="000E36A7" w:rsidRPr="00EE5F5B">
        <w:rPr>
          <w:rFonts w:ascii="Times New Roman" w:hAnsi="Times New Roman" w:cs="Times New Roman"/>
          <w:sz w:val="24"/>
          <w:szCs w:val="24"/>
        </w:rPr>
        <w:t>) ile geçmek istemektedir</w:t>
      </w:r>
      <w:r w:rsidR="000E36A7">
        <w:rPr>
          <w:rFonts w:ascii="Times New Roman" w:hAnsi="Times New Roman" w:cs="Times New Roman"/>
          <w:sz w:val="24"/>
          <w:szCs w:val="24"/>
        </w:rPr>
        <w:t xml:space="preserve">. Öğrencinin </w:t>
      </w:r>
      <w:r w:rsidR="008B5370">
        <w:rPr>
          <w:rFonts w:ascii="Times New Roman" w:hAnsi="Times New Roman" w:cs="Times New Roman"/>
          <w:sz w:val="24"/>
          <w:szCs w:val="24"/>
        </w:rPr>
        <w:t>başvurusu</w:t>
      </w:r>
      <w:r w:rsidR="00A129DD">
        <w:rPr>
          <w:rFonts w:ascii="Times New Roman" w:hAnsi="Times New Roman" w:cs="Times New Roman"/>
          <w:sz w:val="24"/>
          <w:szCs w:val="24"/>
        </w:rPr>
        <w:t>nda</w:t>
      </w:r>
      <w:r>
        <w:rPr>
          <w:rFonts w:ascii="Times New Roman" w:hAnsi="Times New Roman" w:cs="Times New Roman"/>
          <w:sz w:val="24"/>
          <w:szCs w:val="24"/>
        </w:rPr>
        <w:t xml:space="preserve"> eksik evrakları tespit edilmiştir.</w:t>
      </w:r>
      <w:r w:rsidR="00A129DD">
        <w:rPr>
          <w:rFonts w:ascii="Times New Roman" w:hAnsi="Times New Roman" w:cs="Times New Roman"/>
          <w:sz w:val="24"/>
          <w:szCs w:val="24"/>
        </w:rPr>
        <w:t xml:space="preserve"> Eksik evrakları tamaml</w:t>
      </w:r>
      <w:r w:rsidR="008B5370">
        <w:rPr>
          <w:rFonts w:ascii="Times New Roman" w:hAnsi="Times New Roman" w:cs="Times New Roman"/>
          <w:sz w:val="24"/>
          <w:szCs w:val="24"/>
        </w:rPr>
        <w:t>a</w:t>
      </w:r>
      <w:r w:rsidR="00A129DD">
        <w:rPr>
          <w:rFonts w:ascii="Times New Roman" w:hAnsi="Times New Roman" w:cs="Times New Roman"/>
          <w:sz w:val="24"/>
          <w:szCs w:val="24"/>
        </w:rPr>
        <w:t>ması için si</w:t>
      </w:r>
      <w:r w:rsidR="00506F2C">
        <w:rPr>
          <w:rFonts w:ascii="Times New Roman" w:hAnsi="Times New Roman" w:cs="Times New Roman"/>
          <w:sz w:val="24"/>
          <w:szCs w:val="24"/>
        </w:rPr>
        <w:t>s</w:t>
      </w:r>
      <w:r w:rsidR="00A129DD">
        <w:rPr>
          <w:rFonts w:ascii="Times New Roman" w:hAnsi="Times New Roman" w:cs="Times New Roman"/>
          <w:sz w:val="24"/>
          <w:szCs w:val="24"/>
        </w:rPr>
        <w:t>tem üzerinden gerekli açıkl</w:t>
      </w:r>
      <w:r w:rsidR="008B5370">
        <w:rPr>
          <w:rFonts w:ascii="Times New Roman" w:hAnsi="Times New Roman" w:cs="Times New Roman"/>
          <w:sz w:val="24"/>
          <w:szCs w:val="24"/>
        </w:rPr>
        <w:t>a</w:t>
      </w:r>
      <w:r w:rsidR="00A129DD">
        <w:rPr>
          <w:rFonts w:ascii="Times New Roman" w:hAnsi="Times New Roman" w:cs="Times New Roman"/>
          <w:sz w:val="24"/>
          <w:szCs w:val="24"/>
        </w:rPr>
        <w:t>malar yapılmıştır. Değerlendirmenin son günü aday aranmıştır. Ancak kendisine ulaşılamamıştır. Bu sebeplerden ötürü</w:t>
      </w:r>
      <w:r w:rsidR="00416255">
        <w:rPr>
          <w:rFonts w:ascii="Times New Roman" w:hAnsi="Times New Roman" w:cs="Times New Roman"/>
          <w:sz w:val="24"/>
          <w:szCs w:val="24"/>
        </w:rPr>
        <w:t xml:space="preserve"> adayın yatay </w:t>
      </w:r>
      <w:r w:rsidR="000E36A7" w:rsidRPr="00EE5F5B">
        <w:rPr>
          <w:rFonts w:ascii="Times New Roman" w:hAnsi="Times New Roman" w:cs="Times New Roman"/>
          <w:sz w:val="24"/>
          <w:szCs w:val="24"/>
        </w:rPr>
        <w:t>geçişi</w:t>
      </w:r>
      <w:r w:rsidR="00416255">
        <w:rPr>
          <w:rFonts w:ascii="Times New Roman" w:hAnsi="Times New Roman" w:cs="Times New Roman"/>
          <w:sz w:val="24"/>
          <w:szCs w:val="24"/>
        </w:rPr>
        <w:t>,</w:t>
      </w:r>
      <w:r w:rsidR="000E36A7" w:rsidRPr="00EE5F5B">
        <w:rPr>
          <w:rFonts w:ascii="Times New Roman" w:hAnsi="Times New Roman" w:cs="Times New Roman"/>
          <w:sz w:val="24"/>
          <w:szCs w:val="24"/>
        </w:rPr>
        <w:t xml:space="preserve"> </w:t>
      </w:r>
      <w:r w:rsidR="00416255" w:rsidRPr="00416255">
        <w:rPr>
          <w:rFonts w:ascii="Times New Roman" w:hAnsi="Times New Roman" w:cs="Times New Roman"/>
          <w:sz w:val="24"/>
          <w:szCs w:val="24"/>
        </w:rPr>
        <w:t>Genel Not Ortalamasına Göre (GANO) Yatay Geçiş</w:t>
      </w:r>
      <w:r w:rsidR="000E36A7" w:rsidRPr="00EE5F5B">
        <w:rPr>
          <w:rFonts w:ascii="Times New Roman" w:hAnsi="Times New Roman" w:cs="Times New Roman"/>
          <w:sz w:val="24"/>
          <w:szCs w:val="24"/>
        </w:rPr>
        <w:t xml:space="preserve"> esasına göre</w:t>
      </w:r>
      <w:r w:rsidR="000E36A7" w:rsidRPr="00EE5F5B">
        <w:rPr>
          <w:rFonts w:ascii="Times New Roman" w:hAnsi="Times New Roman" w:cs="Times New Roman"/>
          <w:b/>
          <w:bCs/>
          <w:sz w:val="24"/>
          <w:szCs w:val="24"/>
          <w:u w:val="single"/>
        </w:rPr>
        <w:t xml:space="preserve"> uygun görülmemiştir</w:t>
      </w:r>
      <w:r w:rsidR="000E36A7" w:rsidRPr="000B7193">
        <w:rPr>
          <w:rFonts w:ascii="Times New Roman" w:hAnsi="Times New Roman" w:cs="Times New Roman"/>
          <w:bCs/>
          <w:sz w:val="24"/>
          <w:szCs w:val="24"/>
        </w:rPr>
        <w:t>.</w:t>
      </w:r>
    </w:p>
    <w:p w14:paraId="5668709F" w14:textId="77777777" w:rsidR="000E36A7" w:rsidRPr="00EE5F5B" w:rsidRDefault="000E36A7" w:rsidP="000E36A7">
      <w:pPr>
        <w:spacing w:line="240" w:lineRule="auto"/>
        <w:contextualSpacing/>
        <w:jc w:val="both"/>
        <w:rPr>
          <w:rFonts w:ascii="Times New Roman" w:hAnsi="Times New Roman" w:cs="Times New Roman"/>
          <w:b/>
          <w:sz w:val="24"/>
          <w:szCs w:val="24"/>
          <w:u w:val="single"/>
        </w:rPr>
      </w:pPr>
    </w:p>
    <w:p w14:paraId="7FB57187" w14:textId="75CBB997" w:rsidR="000E36A7" w:rsidRPr="00E95315" w:rsidRDefault="002D7F62" w:rsidP="000E36A7">
      <w:pPr>
        <w:spacing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15</w:t>
      </w:r>
      <w:r w:rsidR="000E36A7" w:rsidRPr="00E95315">
        <w:rPr>
          <w:rFonts w:ascii="Times New Roman" w:hAnsi="Times New Roman" w:cs="Times New Roman"/>
          <w:b/>
          <w:sz w:val="24"/>
          <w:szCs w:val="24"/>
          <w:u w:val="single"/>
        </w:rPr>
        <w:t>-</w:t>
      </w:r>
      <w:r w:rsidR="000E36A7">
        <w:rPr>
          <w:rFonts w:ascii="Times New Roman" w:hAnsi="Times New Roman" w:cs="Times New Roman"/>
          <w:b/>
          <w:sz w:val="24"/>
          <w:szCs w:val="24"/>
          <w:u w:val="single"/>
        </w:rPr>
        <w:t xml:space="preserve"> </w:t>
      </w:r>
      <w:r w:rsidR="002541C4">
        <w:rPr>
          <w:rFonts w:ascii="Times New Roman" w:hAnsi="Times New Roman" w:cs="Times New Roman"/>
          <w:b/>
          <w:sz w:val="24"/>
          <w:szCs w:val="24"/>
          <w:u w:val="single"/>
        </w:rPr>
        <w:t>Mihriban ÖZÜPERK</w:t>
      </w:r>
    </w:p>
    <w:p w14:paraId="5235E690" w14:textId="74C15B93" w:rsidR="00A74CE4" w:rsidRDefault="000C34AC" w:rsidP="00EE5F5B">
      <w:pPr>
        <w:spacing w:line="240" w:lineRule="auto"/>
        <w:contextualSpacing/>
        <w:jc w:val="both"/>
        <w:rPr>
          <w:rFonts w:ascii="Times New Roman" w:hAnsi="Times New Roman" w:cs="Times New Roman"/>
          <w:bCs/>
          <w:sz w:val="24"/>
          <w:szCs w:val="24"/>
        </w:rPr>
      </w:pPr>
      <w:r>
        <w:rPr>
          <w:rFonts w:ascii="Times New Roman" w:hAnsi="Times New Roman" w:cs="Times New Roman"/>
          <w:sz w:val="24"/>
          <w:szCs w:val="24"/>
        </w:rPr>
        <w:t>İ</w:t>
      </w:r>
      <w:r w:rsidRPr="007B0806">
        <w:rPr>
          <w:rFonts w:ascii="Times New Roman" w:hAnsi="Times New Roman" w:cs="Times New Roman"/>
          <w:sz w:val="24"/>
          <w:szCs w:val="24"/>
        </w:rPr>
        <w:t>s</w:t>
      </w:r>
      <w:r>
        <w:rPr>
          <w:rFonts w:ascii="Times New Roman" w:hAnsi="Times New Roman" w:cs="Times New Roman"/>
          <w:sz w:val="24"/>
          <w:szCs w:val="24"/>
        </w:rPr>
        <w:t>tanbul Esenyurt Üniversitesi/Sağlık Hizmetleri</w:t>
      </w:r>
      <w:r w:rsidRPr="007B0806">
        <w:rPr>
          <w:rFonts w:ascii="Times New Roman" w:hAnsi="Times New Roman" w:cs="Times New Roman"/>
          <w:sz w:val="24"/>
          <w:szCs w:val="24"/>
        </w:rPr>
        <w:t xml:space="preserve"> Meslek</w:t>
      </w:r>
      <w:r>
        <w:rPr>
          <w:rFonts w:ascii="Times New Roman" w:hAnsi="Times New Roman" w:cs="Times New Roman"/>
          <w:sz w:val="24"/>
          <w:szCs w:val="24"/>
        </w:rPr>
        <w:t xml:space="preserve"> Yüksekokulu/Tıbbi Hizmetler ve Teknikler Bölümü/Tıbbi </w:t>
      </w:r>
      <w:r w:rsidRPr="007B0806">
        <w:rPr>
          <w:rFonts w:ascii="Times New Roman" w:hAnsi="Times New Roman" w:cs="Times New Roman"/>
          <w:sz w:val="24"/>
          <w:szCs w:val="24"/>
        </w:rPr>
        <w:t>Görüntüleme Tekn</w:t>
      </w:r>
      <w:r>
        <w:rPr>
          <w:rFonts w:ascii="Times New Roman" w:hAnsi="Times New Roman" w:cs="Times New Roman"/>
          <w:sz w:val="24"/>
          <w:szCs w:val="24"/>
        </w:rPr>
        <w:t>ikleri</w:t>
      </w:r>
      <w:r w:rsidR="004D169D">
        <w:rPr>
          <w:rFonts w:ascii="Times New Roman" w:hAnsi="Times New Roman" w:cs="Times New Roman"/>
          <w:sz w:val="24"/>
          <w:szCs w:val="24"/>
        </w:rPr>
        <w:t xml:space="preserve"> P</w:t>
      </w:r>
      <w:r>
        <w:rPr>
          <w:rFonts w:ascii="Times New Roman" w:hAnsi="Times New Roman" w:cs="Times New Roman"/>
          <w:sz w:val="24"/>
          <w:szCs w:val="24"/>
        </w:rPr>
        <w:t>rogramında</w:t>
      </w:r>
      <w:r w:rsidR="000E36A7" w:rsidRPr="00EE5F5B">
        <w:rPr>
          <w:rFonts w:ascii="Times New Roman" w:hAnsi="Times New Roman" w:cs="Times New Roman"/>
          <w:sz w:val="24"/>
          <w:szCs w:val="24"/>
        </w:rPr>
        <w:t xml:space="preserve"> öğrenim gören </w:t>
      </w:r>
      <w:r w:rsidR="00DD6A21">
        <w:rPr>
          <w:rFonts w:ascii="Times New Roman" w:hAnsi="Times New Roman" w:cs="Times New Roman"/>
          <w:b/>
          <w:sz w:val="24"/>
          <w:szCs w:val="24"/>
          <w:u w:val="single"/>
        </w:rPr>
        <w:t>Mihriban ÖZÜPERK</w:t>
      </w:r>
      <w:r w:rsidR="00DD6A21" w:rsidRPr="00EE5F5B">
        <w:rPr>
          <w:rFonts w:ascii="Times New Roman" w:hAnsi="Times New Roman" w:cs="Times New Roman"/>
          <w:sz w:val="24"/>
          <w:szCs w:val="24"/>
        </w:rPr>
        <w:t xml:space="preserve"> </w:t>
      </w:r>
      <w:r w:rsidR="00F53854">
        <w:rPr>
          <w:rFonts w:ascii="Times New Roman" w:hAnsi="Times New Roman" w:cs="Times New Roman"/>
          <w:sz w:val="24"/>
          <w:szCs w:val="24"/>
        </w:rPr>
        <w:t xml:space="preserve">Meslek </w:t>
      </w:r>
      <w:r w:rsidR="00DD6A21" w:rsidRPr="00EE5F5B">
        <w:rPr>
          <w:rFonts w:ascii="Times New Roman" w:hAnsi="Times New Roman" w:cs="Times New Roman"/>
          <w:sz w:val="24"/>
          <w:szCs w:val="24"/>
        </w:rPr>
        <w:t xml:space="preserve">Yüksekokulumuz </w:t>
      </w:r>
      <w:r w:rsidR="00DD6A21">
        <w:rPr>
          <w:rFonts w:ascii="Times New Roman" w:hAnsi="Times New Roman" w:cs="Times New Roman"/>
          <w:sz w:val="24"/>
          <w:szCs w:val="24"/>
        </w:rPr>
        <w:t>Tıbbi Görüntüleme Teknikleri</w:t>
      </w:r>
      <w:r w:rsidR="00DD6A21" w:rsidRPr="00EE5F5B">
        <w:rPr>
          <w:rFonts w:ascii="Times New Roman" w:hAnsi="Times New Roman" w:cs="Times New Roman"/>
          <w:sz w:val="24"/>
          <w:szCs w:val="24"/>
        </w:rPr>
        <w:t xml:space="preserve"> programına </w:t>
      </w:r>
      <w:r w:rsidR="00DD6A21">
        <w:rPr>
          <w:rFonts w:ascii="Times New Roman" w:hAnsi="Times New Roman" w:cs="Times New Roman"/>
          <w:sz w:val="24"/>
          <w:szCs w:val="24"/>
        </w:rPr>
        <w:t>kurumlar arası yatay geçiş (GANO</w:t>
      </w:r>
      <w:r w:rsidR="00DD6A21" w:rsidRPr="00EE5F5B">
        <w:rPr>
          <w:rFonts w:ascii="Times New Roman" w:hAnsi="Times New Roman" w:cs="Times New Roman"/>
          <w:sz w:val="24"/>
          <w:szCs w:val="24"/>
        </w:rPr>
        <w:t>) ile geçmek istemektedir</w:t>
      </w:r>
      <w:r w:rsidR="00DD6A21">
        <w:rPr>
          <w:rFonts w:ascii="Times New Roman" w:hAnsi="Times New Roman" w:cs="Times New Roman"/>
          <w:sz w:val="24"/>
          <w:szCs w:val="24"/>
        </w:rPr>
        <w:t xml:space="preserve">. Öğrencinin </w:t>
      </w:r>
      <w:r w:rsidR="008B5370">
        <w:rPr>
          <w:rFonts w:ascii="Times New Roman" w:hAnsi="Times New Roman" w:cs="Times New Roman"/>
          <w:sz w:val="24"/>
          <w:szCs w:val="24"/>
        </w:rPr>
        <w:t>başvurusu</w:t>
      </w:r>
      <w:r w:rsidR="00DD6A21">
        <w:rPr>
          <w:rFonts w:ascii="Times New Roman" w:hAnsi="Times New Roman" w:cs="Times New Roman"/>
          <w:sz w:val="24"/>
          <w:szCs w:val="24"/>
        </w:rPr>
        <w:t>nda eksik evrakları tespit edilmiştir. Eksik evrakları tamaml</w:t>
      </w:r>
      <w:r w:rsidR="008B5370">
        <w:rPr>
          <w:rFonts w:ascii="Times New Roman" w:hAnsi="Times New Roman" w:cs="Times New Roman"/>
          <w:sz w:val="24"/>
          <w:szCs w:val="24"/>
        </w:rPr>
        <w:t>a</w:t>
      </w:r>
      <w:r w:rsidR="00DD6A21">
        <w:rPr>
          <w:rFonts w:ascii="Times New Roman" w:hAnsi="Times New Roman" w:cs="Times New Roman"/>
          <w:sz w:val="24"/>
          <w:szCs w:val="24"/>
        </w:rPr>
        <w:t>ması için si</w:t>
      </w:r>
      <w:r w:rsidR="00506F2C">
        <w:rPr>
          <w:rFonts w:ascii="Times New Roman" w:hAnsi="Times New Roman" w:cs="Times New Roman"/>
          <w:sz w:val="24"/>
          <w:szCs w:val="24"/>
        </w:rPr>
        <w:t>s</w:t>
      </w:r>
      <w:r w:rsidR="00DD6A21">
        <w:rPr>
          <w:rFonts w:ascii="Times New Roman" w:hAnsi="Times New Roman" w:cs="Times New Roman"/>
          <w:sz w:val="24"/>
          <w:szCs w:val="24"/>
        </w:rPr>
        <w:t>tem üzerinden gerekli açıkl</w:t>
      </w:r>
      <w:r w:rsidR="008B5370">
        <w:rPr>
          <w:rFonts w:ascii="Times New Roman" w:hAnsi="Times New Roman" w:cs="Times New Roman"/>
          <w:sz w:val="24"/>
          <w:szCs w:val="24"/>
        </w:rPr>
        <w:t>a</w:t>
      </w:r>
      <w:r w:rsidR="00DD6A21">
        <w:rPr>
          <w:rFonts w:ascii="Times New Roman" w:hAnsi="Times New Roman" w:cs="Times New Roman"/>
          <w:sz w:val="24"/>
          <w:szCs w:val="24"/>
        </w:rPr>
        <w:t xml:space="preserve">malar yapılmıştır. Değerlendirmenin son günü aday aranmıştır. Ancak kendisine ulaşılamamıştır. Bu sebeplerden ötürü adayın yatay </w:t>
      </w:r>
      <w:r w:rsidR="00DD6A21" w:rsidRPr="00EE5F5B">
        <w:rPr>
          <w:rFonts w:ascii="Times New Roman" w:hAnsi="Times New Roman" w:cs="Times New Roman"/>
          <w:sz w:val="24"/>
          <w:szCs w:val="24"/>
        </w:rPr>
        <w:t>geçişi</w:t>
      </w:r>
      <w:r w:rsidR="00DD6A21">
        <w:rPr>
          <w:rFonts w:ascii="Times New Roman" w:hAnsi="Times New Roman" w:cs="Times New Roman"/>
          <w:sz w:val="24"/>
          <w:szCs w:val="24"/>
        </w:rPr>
        <w:t>,</w:t>
      </w:r>
      <w:r w:rsidR="00DD6A21" w:rsidRPr="00EE5F5B">
        <w:rPr>
          <w:rFonts w:ascii="Times New Roman" w:hAnsi="Times New Roman" w:cs="Times New Roman"/>
          <w:sz w:val="24"/>
          <w:szCs w:val="24"/>
        </w:rPr>
        <w:t xml:space="preserve"> </w:t>
      </w:r>
      <w:r w:rsidR="00DD6A21" w:rsidRPr="00416255">
        <w:rPr>
          <w:rFonts w:ascii="Times New Roman" w:hAnsi="Times New Roman" w:cs="Times New Roman"/>
          <w:sz w:val="24"/>
          <w:szCs w:val="24"/>
        </w:rPr>
        <w:t>Genel Not Ortalamasına Göre (GANO) Yatay Geçiş</w:t>
      </w:r>
      <w:r w:rsidR="00DD6A21" w:rsidRPr="00EE5F5B">
        <w:rPr>
          <w:rFonts w:ascii="Times New Roman" w:hAnsi="Times New Roman" w:cs="Times New Roman"/>
          <w:sz w:val="24"/>
          <w:szCs w:val="24"/>
        </w:rPr>
        <w:t xml:space="preserve"> esasına göre</w:t>
      </w:r>
      <w:r w:rsidR="00DD6A21" w:rsidRPr="00EE5F5B">
        <w:rPr>
          <w:rFonts w:ascii="Times New Roman" w:hAnsi="Times New Roman" w:cs="Times New Roman"/>
          <w:b/>
          <w:bCs/>
          <w:sz w:val="24"/>
          <w:szCs w:val="24"/>
          <w:u w:val="single"/>
        </w:rPr>
        <w:t xml:space="preserve"> uygun görülmemiştir</w:t>
      </w:r>
      <w:r w:rsidR="00DD6A21" w:rsidRPr="000B7193">
        <w:rPr>
          <w:rFonts w:ascii="Times New Roman" w:hAnsi="Times New Roman" w:cs="Times New Roman"/>
          <w:bCs/>
          <w:sz w:val="24"/>
          <w:szCs w:val="24"/>
        </w:rPr>
        <w:t>.</w:t>
      </w:r>
    </w:p>
    <w:p w14:paraId="23417952" w14:textId="7DD430D7" w:rsidR="00DD6A21" w:rsidRDefault="00DD6A21" w:rsidP="00EE5F5B">
      <w:pPr>
        <w:spacing w:line="240" w:lineRule="auto"/>
        <w:contextualSpacing/>
        <w:jc w:val="both"/>
        <w:rPr>
          <w:rFonts w:ascii="Times New Roman" w:hAnsi="Times New Roman" w:cs="Times New Roman"/>
          <w:b/>
          <w:bCs/>
          <w:sz w:val="24"/>
          <w:szCs w:val="24"/>
          <w:u w:val="single"/>
        </w:rPr>
      </w:pPr>
    </w:p>
    <w:p w14:paraId="4992A2A4" w14:textId="232EF718" w:rsidR="0077109A" w:rsidRPr="0004284D" w:rsidRDefault="002D7F62" w:rsidP="0077109A">
      <w:pPr>
        <w:tabs>
          <w:tab w:val="left" w:pos="1345"/>
        </w:tabs>
        <w:spacing w:line="240" w:lineRule="auto"/>
        <w:contextualSpacing/>
        <w:jc w:val="both"/>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16</w:t>
      </w:r>
      <w:r w:rsidR="0077109A">
        <w:rPr>
          <w:rFonts w:ascii="Times New Roman" w:eastAsia="Calibri" w:hAnsi="Times New Roman" w:cs="Times New Roman"/>
          <w:b/>
          <w:bCs/>
          <w:sz w:val="24"/>
          <w:szCs w:val="24"/>
          <w:u w:val="single"/>
        </w:rPr>
        <w:t>-</w:t>
      </w:r>
      <w:r w:rsidR="00E26DED">
        <w:rPr>
          <w:rFonts w:ascii="Times New Roman" w:eastAsia="Calibri" w:hAnsi="Times New Roman" w:cs="Times New Roman"/>
          <w:b/>
          <w:bCs/>
          <w:sz w:val="24"/>
          <w:szCs w:val="24"/>
          <w:u w:val="single"/>
        </w:rPr>
        <w:t xml:space="preserve"> Çiğdem KIZILYAPRAK</w:t>
      </w:r>
      <w:r w:rsidR="0077109A" w:rsidRPr="0004284D">
        <w:rPr>
          <w:rFonts w:ascii="Times New Roman" w:eastAsia="Calibri" w:hAnsi="Times New Roman" w:cs="Times New Roman"/>
          <w:b/>
          <w:bCs/>
          <w:sz w:val="24"/>
          <w:szCs w:val="24"/>
          <w:u w:val="single"/>
        </w:rPr>
        <w:t xml:space="preserve"> </w:t>
      </w:r>
    </w:p>
    <w:p w14:paraId="197647DF" w14:textId="77777777" w:rsidR="0077109A" w:rsidRDefault="0077109A" w:rsidP="0077109A">
      <w:pPr>
        <w:tabs>
          <w:tab w:val="left" w:pos="1345"/>
        </w:tabs>
        <w:spacing w:line="240" w:lineRule="auto"/>
        <w:contextualSpacing/>
        <w:jc w:val="both"/>
        <w:rPr>
          <w:rFonts w:ascii="Times New Roman" w:eastAsia="Calibri" w:hAnsi="Times New Roman" w:cs="Times New Roman"/>
          <w:sz w:val="24"/>
          <w:szCs w:val="24"/>
        </w:rPr>
      </w:pPr>
    </w:p>
    <w:p w14:paraId="7E82C0E7" w14:textId="47A8D204" w:rsidR="0077109A" w:rsidRPr="00E015A6" w:rsidRDefault="0077109A" w:rsidP="00E015A6">
      <w:pPr>
        <w:tabs>
          <w:tab w:val="left" w:pos="1345"/>
        </w:tabs>
        <w:spacing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00871E17">
        <w:rPr>
          <w:rFonts w:ascii="Times New Roman" w:eastAsia="Calibri" w:hAnsi="Times New Roman" w:cs="Times New Roman"/>
          <w:sz w:val="24"/>
          <w:szCs w:val="24"/>
        </w:rPr>
        <w:t>itlis Eren</w:t>
      </w:r>
      <w:r>
        <w:rPr>
          <w:rFonts w:ascii="Times New Roman" w:eastAsia="Calibri" w:hAnsi="Times New Roman" w:cs="Times New Roman"/>
          <w:sz w:val="24"/>
          <w:szCs w:val="24"/>
        </w:rPr>
        <w:t xml:space="preserve"> Üniversitesi</w:t>
      </w:r>
      <w:r w:rsidRPr="0004284D">
        <w:rPr>
          <w:rFonts w:ascii="Times New Roman" w:eastAsia="Calibri" w:hAnsi="Times New Roman" w:cs="Times New Roman"/>
          <w:sz w:val="24"/>
          <w:szCs w:val="24"/>
        </w:rPr>
        <w:t xml:space="preserve"> </w:t>
      </w:r>
      <w:r w:rsidR="00871E17">
        <w:rPr>
          <w:rFonts w:ascii="Times New Roman" w:hAnsi="Times New Roman" w:cs="Times New Roman"/>
          <w:sz w:val="24"/>
          <w:szCs w:val="24"/>
        </w:rPr>
        <w:t>Sağlık Hizmetleri</w:t>
      </w:r>
      <w:r w:rsidR="00871E17" w:rsidRPr="007B0806">
        <w:rPr>
          <w:rFonts w:ascii="Times New Roman" w:hAnsi="Times New Roman" w:cs="Times New Roman"/>
          <w:sz w:val="24"/>
          <w:szCs w:val="24"/>
        </w:rPr>
        <w:t xml:space="preserve"> Meslek</w:t>
      </w:r>
      <w:r w:rsidR="00871E17">
        <w:rPr>
          <w:rFonts w:ascii="Times New Roman" w:hAnsi="Times New Roman" w:cs="Times New Roman"/>
          <w:sz w:val="24"/>
          <w:szCs w:val="24"/>
        </w:rPr>
        <w:t xml:space="preserve"> Yüksekokulu Tıbbi Hizmetler ve Teknikler Bölümü Tıbbi </w:t>
      </w:r>
      <w:r w:rsidR="00871E17" w:rsidRPr="007B0806">
        <w:rPr>
          <w:rFonts w:ascii="Times New Roman" w:hAnsi="Times New Roman" w:cs="Times New Roman"/>
          <w:sz w:val="24"/>
          <w:szCs w:val="24"/>
        </w:rPr>
        <w:t>Görüntüleme Tekn</w:t>
      </w:r>
      <w:r w:rsidR="00871E17">
        <w:rPr>
          <w:rFonts w:ascii="Times New Roman" w:hAnsi="Times New Roman" w:cs="Times New Roman"/>
          <w:sz w:val="24"/>
          <w:szCs w:val="24"/>
        </w:rPr>
        <w:t>ikleri</w:t>
      </w:r>
      <w:r w:rsidRPr="0004284D">
        <w:rPr>
          <w:rFonts w:ascii="Times New Roman" w:eastAsia="Calibri" w:hAnsi="Times New Roman" w:cs="Times New Roman"/>
          <w:sz w:val="24"/>
          <w:szCs w:val="24"/>
        </w:rPr>
        <w:t xml:space="preserve"> Pr</w:t>
      </w:r>
      <w:r>
        <w:rPr>
          <w:rFonts w:ascii="Times New Roman" w:eastAsia="Calibri" w:hAnsi="Times New Roman" w:cs="Times New Roman"/>
          <w:sz w:val="24"/>
          <w:szCs w:val="24"/>
        </w:rPr>
        <w:t xml:space="preserve">ogramında öğrenim gören </w:t>
      </w:r>
      <w:r w:rsidR="00871E17">
        <w:rPr>
          <w:rFonts w:ascii="Times New Roman" w:eastAsia="Calibri" w:hAnsi="Times New Roman" w:cs="Times New Roman"/>
          <w:b/>
          <w:bCs/>
          <w:sz w:val="24"/>
          <w:szCs w:val="24"/>
          <w:u w:val="single"/>
        </w:rPr>
        <w:t>Çiğdem KIZILYAPRAK</w:t>
      </w:r>
      <w:r w:rsidRPr="0004284D">
        <w:rPr>
          <w:rFonts w:ascii="Times New Roman" w:eastAsia="Calibri" w:hAnsi="Times New Roman" w:cs="Times New Roman"/>
          <w:b/>
          <w:bCs/>
          <w:sz w:val="24"/>
          <w:szCs w:val="24"/>
        </w:rPr>
        <w:t xml:space="preserve"> </w:t>
      </w:r>
      <w:r w:rsidR="00F53854">
        <w:rPr>
          <w:rFonts w:ascii="Times New Roman" w:eastAsia="Calibri" w:hAnsi="Times New Roman" w:cs="Times New Roman"/>
          <w:bCs/>
          <w:sz w:val="24"/>
          <w:szCs w:val="24"/>
        </w:rPr>
        <w:t xml:space="preserve">Meslek </w:t>
      </w:r>
      <w:r w:rsidR="004D169D" w:rsidRPr="00EE5F5B">
        <w:rPr>
          <w:rFonts w:ascii="Times New Roman" w:hAnsi="Times New Roman" w:cs="Times New Roman"/>
          <w:sz w:val="24"/>
          <w:szCs w:val="24"/>
        </w:rPr>
        <w:t xml:space="preserve">Yüksekokulumuz </w:t>
      </w:r>
      <w:r w:rsidR="004D169D">
        <w:rPr>
          <w:rFonts w:ascii="Times New Roman" w:hAnsi="Times New Roman" w:cs="Times New Roman"/>
          <w:sz w:val="24"/>
          <w:szCs w:val="24"/>
        </w:rPr>
        <w:t>Tıbbi Görüntüleme Teknikleri</w:t>
      </w:r>
      <w:r w:rsidR="004D169D" w:rsidRPr="00EE5F5B">
        <w:rPr>
          <w:rFonts w:ascii="Times New Roman" w:hAnsi="Times New Roman" w:cs="Times New Roman"/>
          <w:sz w:val="24"/>
          <w:szCs w:val="24"/>
        </w:rPr>
        <w:t xml:space="preserve"> programına </w:t>
      </w:r>
      <w:r w:rsidR="004D169D" w:rsidRPr="0004284D">
        <w:rPr>
          <w:rFonts w:ascii="Times New Roman" w:eastAsia="Calibri" w:hAnsi="Times New Roman" w:cs="Times New Roman"/>
          <w:sz w:val="24"/>
          <w:szCs w:val="24"/>
        </w:rPr>
        <w:t xml:space="preserve">Merkezi Yerleştirme Puanı (MYP) </w:t>
      </w:r>
      <w:r w:rsidR="004D169D" w:rsidRPr="00EE5F5B">
        <w:rPr>
          <w:rFonts w:ascii="Times New Roman" w:hAnsi="Times New Roman" w:cs="Times New Roman"/>
          <w:sz w:val="24"/>
          <w:szCs w:val="24"/>
        </w:rPr>
        <w:t>ile geçmek istemektedir</w:t>
      </w:r>
      <w:r w:rsidR="004D169D">
        <w:rPr>
          <w:rFonts w:ascii="Times New Roman" w:hAnsi="Times New Roman" w:cs="Times New Roman"/>
          <w:sz w:val="24"/>
          <w:szCs w:val="24"/>
        </w:rPr>
        <w:t>.</w:t>
      </w:r>
      <w:r w:rsidR="004D169D">
        <w:rPr>
          <w:rFonts w:ascii="Times New Roman" w:eastAsia="Calibri" w:hAnsi="Times New Roman" w:cs="Times New Roman"/>
          <w:b/>
          <w:bCs/>
          <w:sz w:val="24"/>
          <w:szCs w:val="24"/>
        </w:rPr>
        <w:t xml:space="preserve"> </w:t>
      </w:r>
      <w:r w:rsidR="004D169D" w:rsidRPr="00EE5F5B">
        <w:rPr>
          <w:rFonts w:ascii="Times New Roman" w:hAnsi="Times New Roman" w:cs="Times New Roman"/>
          <w:sz w:val="24"/>
          <w:szCs w:val="24"/>
        </w:rPr>
        <w:t xml:space="preserve">Yüksekokulumuz </w:t>
      </w:r>
      <w:r w:rsidR="004D169D">
        <w:rPr>
          <w:rFonts w:ascii="Times New Roman" w:hAnsi="Times New Roman" w:cs="Times New Roman"/>
          <w:sz w:val="24"/>
          <w:szCs w:val="24"/>
        </w:rPr>
        <w:t>Tıbbi Görüntüleme Teknikleri</w:t>
      </w:r>
      <w:r w:rsidR="004D169D" w:rsidRPr="00EE5F5B">
        <w:rPr>
          <w:rFonts w:ascii="Times New Roman" w:hAnsi="Times New Roman" w:cs="Times New Roman"/>
          <w:sz w:val="24"/>
          <w:szCs w:val="24"/>
        </w:rPr>
        <w:t xml:space="preserve"> programına</w:t>
      </w:r>
      <w:r w:rsidRPr="0004284D">
        <w:rPr>
          <w:rFonts w:ascii="Times New Roman" w:eastAsia="Calibri" w:hAnsi="Times New Roman" w:cs="Times New Roman"/>
          <w:sz w:val="24"/>
          <w:szCs w:val="24"/>
        </w:rPr>
        <w:t xml:space="preserve"> 202</w:t>
      </w:r>
      <w:r w:rsidR="004D169D">
        <w:rPr>
          <w:rFonts w:ascii="Times New Roman" w:eastAsia="Calibri" w:hAnsi="Times New Roman" w:cs="Times New Roman"/>
          <w:sz w:val="24"/>
          <w:szCs w:val="24"/>
        </w:rPr>
        <w:t>4</w:t>
      </w:r>
      <w:r w:rsidRPr="0004284D">
        <w:rPr>
          <w:rFonts w:ascii="Times New Roman" w:eastAsia="Calibri" w:hAnsi="Times New Roman" w:cs="Times New Roman"/>
          <w:sz w:val="24"/>
          <w:szCs w:val="24"/>
        </w:rPr>
        <w:t xml:space="preserve"> yılı TYT puanı yetersiz olduğundan yatay geçişi Merkezi Yerleştirme Puanı (MYP) esasına göre </w:t>
      </w:r>
      <w:r w:rsidRPr="0004284D">
        <w:rPr>
          <w:rFonts w:ascii="Times New Roman" w:eastAsia="Calibri" w:hAnsi="Times New Roman" w:cs="Times New Roman"/>
          <w:b/>
          <w:bCs/>
          <w:sz w:val="24"/>
          <w:szCs w:val="24"/>
          <w:u w:val="single"/>
        </w:rPr>
        <w:t xml:space="preserve">uygun görülmemiştir. </w:t>
      </w:r>
    </w:p>
    <w:p w14:paraId="3DC70671" w14:textId="77777777" w:rsidR="0077109A" w:rsidRPr="00EE5F5B" w:rsidRDefault="0077109A" w:rsidP="00EE5F5B">
      <w:pPr>
        <w:spacing w:line="240" w:lineRule="auto"/>
        <w:contextualSpacing/>
        <w:jc w:val="both"/>
        <w:rPr>
          <w:rFonts w:ascii="Times New Roman" w:hAnsi="Times New Roman" w:cs="Times New Roman"/>
          <w:b/>
          <w:bCs/>
          <w:sz w:val="24"/>
          <w:szCs w:val="24"/>
          <w:u w:val="single"/>
        </w:rPr>
      </w:pPr>
    </w:p>
    <w:p w14:paraId="630FC1B5" w14:textId="4FD18FD2" w:rsidR="006756E5" w:rsidRPr="00B1250D" w:rsidRDefault="002D7F62" w:rsidP="006756E5">
      <w:pPr>
        <w:spacing w:line="240" w:lineRule="auto"/>
        <w:jc w:val="both"/>
        <w:rPr>
          <w:rFonts w:ascii="Times New Roman" w:eastAsia="Aptos" w:hAnsi="Times New Roman" w:cs="Times New Roman"/>
          <w:b/>
          <w:sz w:val="24"/>
          <w:szCs w:val="24"/>
          <w:u w:val="single"/>
        </w:rPr>
      </w:pPr>
      <w:r>
        <w:rPr>
          <w:rFonts w:ascii="Times New Roman" w:eastAsia="Aptos" w:hAnsi="Times New Roman" w:cs="Times New Roman"/>
          <w:b/>
          <w:sz w:val="24"/>
          <w:szCs w:val="24"/>
          <w:u w:val="single"/>
        </w:rPr>
        <w:t>17</w:t>
      </w:r>
      <w:r w:rsidR="006756E5" w:rsidRPr="00B1250D">
        <w:rPr>
          <w:rFonts w:ascii="Times New Roman" w:eastAsia="Aptos" w:hAnsi="Times New Roman" w:cs="Times New Roman"/>
          <w:b/>
          <w:sz w:val="24"/>
          <w:szCs w:val="24"/>
          <w:u w:val="single"/>
        </w:rPr>
        <w:t>-</w:t>
      </w:r>
      <w:r w:rsidR="006756E5" w:rsidRPr="00B1250D">
        <w:rPr>
          <w:rFonts w:ascii="Times New Roman" w:hAnsi="Times New Roman" w:cs="Times New Roman"/>
          <w:b/>
          <w:sz w:val="24"/>
          <w:szCs w:val="24"/>
          <w:u w:val="single"/>
        </w:rPr>
        <w:t xml:space="preserve"> </w:t>
      </w:r>
      <w:r w:rsidR="000F054E">
        <w:rPr>
          <w:rFonts w:ascii="Times New Roman" w:hAnsi="Times New Roman" w:cs="Times New Roman"/>
          <w:b/>
          <w:sz w:val="24"/>
          <w:szCs w:val="24"/>
          <w:u w:val="single"/>
        </w:rPr>
        <w:t>Gönül TAYFUR</w:t>
      </w:r>
    </w:p>
    <w:p w14:paraId="0E3954C0" w14:textId="019E9079" w:rsidR="00F53854" w:rsidRDefault="000F054E" w:rsidP="00F53854">
      <w:pPr>
        <w:tabs>
          <w:tab w:val="left" w:pos="1345"/>
        </w:tabs>
        <w:spacing w:line="240" w:lineRule="auto"/>
        <w:contextualSpacing/>
        <w:jc w:val="both"/>
        <w:rPr>
          <w:rFonts w:ascii="Times New Roman" w:eastAsia="Calibri" w:hAnsi="Times New Roman" w:cs="Times New Roman"/>
          <w:sz w:val="24"/>
          <w:szCs w:val="24"/>
        </w:rPr>
      </w:pPr>
      <w:r>
        <w:rPr>
          <w:rFonts w:ascii="Times New Roman" w:eastAsia="Aptos" w:hAnsi="Times New Roman" w:cs="Times New Roman"/>
          <w:sz w:val="24"/>
          <w:szCs w:val="24"/>
        </w:rPr>
        <w:t>Kafkas Üniversitesi Atatürk Sağ</w:t>
      </w:r>
      <w:r w:rsidRPr="000F054E">
        <w:rPr>
          <w:rFonts w:ascii="Times New Roman" w:eastAsia="Aptos" w:hAnsi="Times New Roman" w:cs="Times New Roman"/>
          <w:sz w:val="24"/>
          <w:szCs w:val="24"/>
        </w:rPr>
        <w:t xml:space="preserve">lık </w:t>
      </w:r>
      <w:r>
        <w:rPr>
          <w:rFonts w:ascii="Times New Roman" w:hAnsi="Times New Roman" w:cs="Times New Roman"/>
          <w:sz w:val="24"/>
          <w:szCs w:val="24"/>
        </w:rPr>
        <w:t>Hizmetleri</w:t>
      </w:r>
      <w:r w:rsidRPr="007B0806">
        <w:rPr>
          <w:rFonts w:ascii="Times New Roman" w:hAnsi="Times New Roman" w:cs="Times New Roman"/>
          <w:sz w:val="24"/>
          <w:szCs w:val="24"/>
        </w:rPr>
        <w:t xml:space="preserve"> Meslek</w:t>
      </w:r>
      <w:r>
        <w:rPr>
          <w:rFonts w:ascii="Times New Roman" w:hAnsi="Times New Roman" w:cs="Times New Roman"/>
          <w:sz w:val="24"/>
          <w:szCs w:val="24"/>
        </w:rPr>
        <w:t xml:space="preserve"> Yüksekokulu Tıbbi Hizmetler ve Teknikler Bölümü</w:t>
      </w:r>
      <w:r w:rsidRPr="000F054E">
        <w:rPr>
          <w:rFonts w:ascii="Times New Roman" w:eastAsia="Aptos" w:hAnsi="Times New Roman" w:cs="Times New Roman"/>
          <w:sz w:val="24"/>
          <w:szCs w:val="24"/>
        </w:rPr>
        <w:t xml:space="preserve"> </w:t>
      </w:r>
      <w:r>
        <w:rPr>
          <w:rFonts w:ascii="Times New Roman" w:eastAsia="Aptos" w:hAnsi="Times New Roman" w:cs="Times New Roman"/>
          <w:sz w:val="24"/>
          <w:szCs w:val="24"/>
        </w:rPr>
        <w:t xml:space="preserve">Anestezi </w:t>
      </w:r>
      <w:r w:rsidR="006756E5">
        <w:rPr>
          <w:rFonts w:ascii="Times New Roman" w:eastAsia="Aptos" w:hAnsi="Times New Roman" w:cs="Times New Roman"/>
          <w:sz w:val="24"/>
          <w:szCs w:val="24"/>
        </w:rPr>
        <w:t>P</w:t>
      </w:r>
      <w:r w:rsidR="006756E5" w:rsidRPr="00DD15A7">
        <w:rPr>
          <w:rFonts w:ascii="Times New Roman" w:eastAsia="Aptos" w:hAnsi="Times New Roman" w:cs="Times New Roman"/>
          <w:sz w:val="24"/>
          <w:szCs w:val="24"/>
        </w:rPr>
        <w:t xml:space="preserve">rogramında öğrenim gören </w:t>
      </w:r>
      <w:r w:rsidR="00F53854">
        <w:rPr>
          <w:rFonts w:ascii="Times New Roman" w:hAnsi="Times New Roman" w:cs="Times New Roman"/>
          <w:b/>
          <w:sz w:val="24"/>
          <w:szCs w:val="24"/>
          <w:u w:val="single"/>
        </w:rPr>
        <w:t>Gönül TAYFUR</w:t>
      </w:r>
      <w:r w:rsidR="00F53854" w:rsidRPr="004320CD">
        <w:rPr>
          <w:rFonts w:ascii="Times New Roman" w:eastAsia="Aptos" w:hAnsi="Times New Roman" w:cs="Times New Roman"/>
          <w:sz w:val="24"/>
          <w:szCs w:val="24"/>
        </w:rPr>
        <w:t xml:space="preserve"> </w:t>
      </w:r>
      <w:r w:rsidR="00F53854">
        <w:rPr>
          <w:rFonts w:ascii="Times New Roman" w:eastAsia="Aptos" w:hAnsi="Times New Roman" w:cs="Times New Roman"/>
          <w:sz w:val="24"/>
          <w:szCs w:val="24"/>
        </w:rPr>
        <w:t>Meslek</w:t>
      </w:r>
      <w:r w:rsidR="006756E5" w:rsidRPr="004320CD">
        <w:rPr>
          <w:rFonts w:ascii="Times New Roman" w:eastAsia="Aptos" w:hAnsi="Times New Roman" w:cs="Times New Roman"/>
          <w:sz w:val="24"/>
          <w:szCs w:val="24"/>
        </w:rPr>
        <w:t xml:space="preserve"> </w:t>
      </w:r>
      <w:r w:rsidR="006756E5" w:rsidRPr="008D2F0B">
        <w:rPr>
          <w:rFonts w:ascii="Times New Roman" w:hAnsi="Times New Roman" w:cs="Times New Roman"/>
          <w:sz w:val="24"/>
          <w:szCs w:val="24"/>
        </w:rPr>
        <w:t xml:space="preserve">Yüksekokulumuz </w:t>
      </w:r>
      <w:r w:rsidR="006756E5">
        <w:rPr>
          <w:rFonts w:ascii="Times New Roman" w:hAnsi="Times New Roman" w:cs="Times New Roman"/>
          <w:sz w:val="24"/>
          <w:szCs w:val="24"/>
        </w:rPr>
        <w:t xml:space="preserve">Tıbbi Hizmetler ve Teknikler Bölümü Tıbbi </w:t>
      </w:r>
      <w:r w:rsidR="00F53854">
        <w:rPr>
          <w:rFonts w:ascii="Times New Roman" w:hAnsi="Times New Roman" w:cs="Times New Roman"/>
          <w:sz w:val="24"/>
          <w:szCs w:val="24"/>
        </w:rPr>
        <w:t>Görüntüleme</w:t>
      </w:r>
      <w:r w:rsidR="006756E5">
        <w:rPr>
          <w:rFonts w:ascii="Times New Roman" w:hAnsi="Times New Roman" w:cs="Times New Roman"/>
          <w:sz w:val="24"/>
          <w:szCs w:val="24"/>
        </w:rPr>
        <w:t xml:space="preserve"> Teknikleri P</w:t>
      </w:r>
      <w:r w:rsidR="006756E5" w:rsidRPr="008D2F0B">
        <w:rPr>
          <w:rFonts w:ascii="Times New Roman" w:hAnsi="Times New Roman" w:cs="Times New Roman"/>
          <w:sz w:val="24"/>
          <w:szCs w:val="24"/>
        </w:rPr>
        <w:t>rog</w:t>
      </w:r>
      <w:r w:rsidR="006756E5">
        <w:rPr>
          <w:rFonts w:ascii="Times New Roman" w:hAnsi="Times New Roman" w:cs="Times New Roman"/>
          <w:sz w:val="24"/>
          <w:szCs w:val="24"/>
        </w:rPr>
        <w:t xml:space="preserve">ramına </w:t>
      </w:r>
      <w:r w:rsidR="00F53854" w:rsidRPr="0004284D">
        <w:rPr>
          <w:rFonts w:ascii="Times New Roman" w:eastAsia="Calibri" w:hAnsi="Times New Roman" w:cs="Times New Roman"/>
          <w:sz w:val="24"/>
          <w:szCs w:val="24"/>
        </w:rPr>
        <w:t xml:space="preserve">Merkezi Yerleştirme Puanı (MYP) </w:t>
      </w:r>
      <w:r w:rsidR="00F53854" w:rsidRPr="00EE5F5B">
        <w:rPr>
          <w:rFonts w:ascii="Times New Roman" w:hAnsi="Times New Roman" w:cs="Times New Roman"/>
          <w:sz w:val="24"/>
          <w:szCs w:val="24"/>
        </w:rPr>
        <w:t>ile geçmek istemektedir</w:t>
      </w:r>
      <w:r w:rsidR="00F53854">
        <w:rPr>
          <w:rFonts w:ascii="Times New Roman" w:hAnsi="Times New Roman" w:cs="Times New Roman"/>
          <w:sz w:val="24"/>
          <w:szCs w:val="24"/>
        </w:rPr>
        <w:t>.</w:t>
      </w:r>
      <w:r w:rsidR="00F53854">
        <w:rPr>
          <w:rFonts w:ascii="Times New Roman" w:eastAsia="Calibri" w:hAnsi="Times New Roman" w:cs="Times New Roman"/>
          <w:b/>
          <w:bCs/>
          <w:sz w:val="24"/>
          <w:szCs w:val="24"/>
        </w:rPr>
        <w:t xml:space="preserve"> </w:t>
      </w:r>
      <w:r w:rsidR="00F53854" w:rsidRPr="00EE5F5B">
        <w:rPr>
          <w:rFonts w:ascii="Times New Roman" w:hAnsi="Times New Roman" w:cs="Times New Roman"/>
          <w:sz w:val="24"/>
          <w:szCs w:val="24"/>
        </w:rPr>
        <w:t xml:space="preserve">Yüksekokulumuz </w:t>
      </w:r>
      <w:r w:rsidR="00F53854">
        <w:rPr>
          <w:rFonts w:ascii="Times New Roman" w:hAnsi="Times New Roman" w:cs="Times New Roman"/>
          <w:sz w:val="24"/>
          <w:szCs w:val="24"/>
        </w:rPr>
        <w:t>Tıbbi Görüntüleme Teknikleri</w:t>
      </w:r>
      <w:r w:rsidR="00F53854" w:rsidRPr="00EE5F5B">
        <w:rPr>
          <w:rFonts w:ascii="Times New Roman" w:hAnsi="Times New Roman" w:cs="Times New Roman"/>
          <w:sz w:val="24"/>
          <w:szCs w:val="24"/>
        </w:rPr>
        <w:t xml:space="preserve"> programına</w:t>
      </w:r>
      <w:r w:rsidR="00F53854" w:rsidRPr="0004284D">
        <w:rPr>
          <w:rFonts w:ascii="Times New Roman" w:eastAsia="Calibri" w:hAnsi="Times New Roman" w:cs="Times New Roman"/>
          <w:sz w:val="24"/>
          <w:szCs w:val="24"/>
        </w:rPr>
        <w:t xml:space="preserve"> 202</w:t>
      </w:r>
      <w:r w:rsidR="00F53854">
        <w:rPr>
          <w:rFonts w:ascii="Times New Roman" w:eastAsia="Calibri" w:hAnsi="Times New Roman" w:cs="Times New Roman"/>
          <w:sz w:val="24"/>
          <w:szCs w:val="24"/>
        </w:rPr>
        <w:t>3</w:t>
      </w:r>
      <w:r w:rsidR="00F53854" w:rsidRPr="0004284D">
        <w:rPr>
          <w:rFonts w:ascii="Times New Roman" w:eastAsia="Calibri" w:hAnsi="Times New Roman" w:cs="Times New Roman"/>
          <w:sz w:val="24"/>
          <w:szCs w:val="24"/>
        </w:rPr>
        <w:t xml:space="preserve"> yılı TYT puanı yetersiz olduğundan yatay geçişi Merkezi Yerleştirme Puanı (MYP) esasına göre </w:t>
      </w:r>
      <w:r w:rsidR="00F53854" w:rsidRPr="0004284D">
        <w:rPr>
          <w:rFonts w:ascii="Times New Roman" w:eastAsia="Calibri" w:hAnsi="Times New Roman" w:cs="Times New Roman"/>
          <w:b/>
          <w:bCs/>
          <w:sz w:val="24"/>
          <w:szCs w:val="24"/>
          <w:u w:val="single"/>
        </w:rPr>
        <w:t xml:space="preserve">uygun görülmemiştir. </w:t>
      </w:r>
    </w:p>
    <w:p w14:paraId="32391EEE" w14:textId="5A807C9C" w:rsidR="007A54F4" w:rsidRPr="007A54F4" w:rsidRDefault="007A54F4" w:rsidP="00EE5F5B">
      <w:pPr>
        <w:spacing w:line="240" w:lineRule="auto"/>
        <w:contextualSpacing/>
        <w:jc w:val="both"/>
        <w:rPr>
          <w:rFonts w:ascii="Times New Roman" w:hAnsi="Times New Roman" w:cs="Times New Roman"/>
          <w:b/>
          <w:bCs/>
          <w:sz w:val="24"/>
          <w:szCs w:val="24"/>
          <w:u w:val="single"/>
        </w:rPr>
      </w:pPr>
    </w:p>
    <w:p w14:paraId="2E9B0803" w14:textId="17A86941" w:rsidR="007A54F4" w:rsidRPr="00882A60" w:rsidRDefault="002D7F62" w:rsidP="007A54F4">
      <w:pPr>
        <w:tabs>
          <w:tab w:val="left" w:pos="2106"/>
        </w:tabs>
        <w:jc w:val="both"/>
        <w:rPr>
          <w:rFonts w:ascii="Times New Roman" w:hAnsi="Times New Roman" w:cs="Times New Roman"/>
          <w:b/>
          <w:sz w:val="24"/>
          <w:szCs w:val="24"/>
          <w:u w:val="single"/>
        </w:rPr>
      </w:pPr>
      <w:r>
        <w:rPr>
          <w:rFonts w:ascii="Times New Roman" w:hAnsi="Times New Roman" w:cs="Times New Roman"/>
          <w:b/>
          <w:sz w:val="24"/>
          <w:szCs w:val="24"/>
          <w:u w:val="single"/>
        </w:rPr>
        <w:t>18</w:t>
      </w:r>
      <w:r w:rsidR="00EF1C3E" w:rsidRPr="00604C45">
        <w:rPr>
          <w:rFonts w:ascii="Times New Roman" w:hAnsi="Times New Roman" w:cs="Times New Roman"/>
          <w:b/>
          <w:sz w:val="24"/>
          <w:szCs w:val="24"/>
          <w:u w:val="single"/>
        </w:rPr>
        <w:t>-</w:t>
      </w:r>
      <w:r w:rsidR="00E95315" w:rsidRPr="00604C45">
        <w:rPr>
          <w:rFonts w:ascii="Times New Roman" w:hAnsi="Times New Roman" w:cs="Times New Roman"/>
          <w:b/>
          <w:sz w:val="24"/>
          <w:szCs w:val="24"/>
          <w:u w:val="single"/>
        </w:rPr>
        <w:t xml:space="preserve"> </w:t>
      </w:r>
      <w:r w:rsidR="00E015A6" w:rsidRPr="00E015A6">
        <w:rPr>
          <w:rFonts w:ascii="Times New Roman" w:hAnsi="Times New Roman" w:cs="Times New Roman"/>
          <w:b/>
          <w:sz w:val="24"/>
          <w:szCs w:val="24"/>
          <w:u w:val="single"/>
        </w:rPr>
        <w:t>Merve BİLİK</w:t>
      </w:r>
    </w:p>
    <w:p w14:paraId="71C62568" w14:textId="5A4BEADF" w:rsidR="00CE73DA" w:rsidRDefault="00E015A6" w:rsidP="00CE73DA">
      <w:pPr>
        <w:tabs>
          <w:tab w:val="left" w:pos="1345"/>
        </w:tabs>
        <w:spacing w:line="240" w:lineRule="auto"/>
        <w:contextualSpacing/>
        <w:jc w:val="both"/>
        <w:rPr>
          <w:rFonts w:ascii="Times New Roman" w:eastAsia="Calibri" w:hAnsi="Times New Roman" w:cs="Times New Roman"/>
          <w:sz w:val="24"/>
          <w:szCs w:val="24"/>
        </w:rPr>
      </w:pPr>
      <w:r>
        <w:rPr>
          <w:rFonts w:ascii="Times New Roman" w:eastAsia="Aptos" w:hAnsi="Times New Roman" w:cs="Times New Roman"/>
          <w:sz w:val="24"/>
          <w:szCs w:val="24"/>
        </w:rPr>
        <w:t>Erzincan Binali</w:t>
      </w:r>
      <w:r w:rsidRPr="00E015A6">
        <w:rPr>
          <w:rFonts w:ascii="Times New Roman" w:eastAsia="Aptos" w:hAnsi="Times New Roman" w:cs="Times New Roman"/>
          <w:sz w:val="24"/>
          <w:szCs w:val="24"/>
        </w:rPr>
        <w:t xml:space="preserve"> Yıldırım</w:t>
      </w:r>
      <w:r w:rsidRPr="00EF6B37">
        <w:rPr>
          <w:rFonts w:ascii="Times New Roman" w:eastAsia="Aptos" w:hAnsi="Times New Roman" w:cs="Times New Roman"/>
          <w:sz w:val="24"/>
          <w:szCs w:val="24"/>
        </w:rPr>
        <w:t xml:space="preserve"> </w:t>
      </w:r>
      <w:r w:rsidR="007A54F4" w:rsidRPr="00EF6B37">
        <w:rPr>
          <w:rFonts w:ascii="Times New Roman" w:eastAsia="Aptos" w:hAnsi="Times New Roman" w:cs="Times New Roman"/>
          <w:sz w:val="24"/>
          <w:szCs w:val="24"/>
        </w:rPr>
        <w:t xml:space="preserve">Üniversitesi </w:t>
      </w:r>
      <w:r>
        <w:rPr>
          <w:rFonts w:ascii="Times New Roman" w:eastAsia="Aptos" w:hAnsi="Times New Roman" w:cs="Times New Roman"/>
          <w:sz w:val="24"/>
          <w:szCs w:val="24"/>
        </w:rPr>
        <w:t>Fen-Edebi</w:t>
      </w:r>
      <w:r w:rsidRPr="00E015A6">
        <w:rPr>
          <w:rFonts w:ascii="Times New Roman" w:eastAsia="Aptos" w:hAnsi="Times New Roman" w:cs="Times New Roman"/>
          <w:sz w:val="24"/>
          <w:szCs w:val="24"/>
        </w:rPr>
        <w:t>yat</w:t>
      </w:r>
      <w:r>
        <w:rPr>
          <w:rFonts w:ascii="Times New Roman" w:eastAsia="Aptos" w:hAnsi="Times New Roman" w:cs="Times New Roman"/>
          <w:sz w:val="24"/>
          <w:szCs w:val="24"/>
        </w:rPr>
        <w:t xml:space="preserve"> Fakültesi Matematik Bölümü Matemati</w:t>
      </w:r>
      <w:r w:rsidRPr="00E015A6">
        <w:rPr>
          <w:rFonts w:ascii="Times New Roman" w:eastAsia="Aptos" w:hAnsi="Times New Roman" w:cs="Times New Roman"/>
          <w:sz w:val="24"/>
          <w:szCs w:val="24"/>
        </w:rPr>
        <w:t xml:space="preserve">k </w:t>
      </w:r>
      <w:r w:rsidR="007A54F4">
        <w:rPr>
          <w:rFonts w:ascii="Times New Roman" w:eastAsia="Aptos" w:hAnsi="Times New Roman" w:cs="Times New Roman"/>
          <w:sz w:val="24"/>
          <w:szCs w:val="24"/>
        </w:rPr>
        <w:t>P</w:t>
      </w:r>
      <w:r w:rsidR="007A54F4" w:rsidRPr="00DD15A7">
        <w:rPr>
          <w:rFonts w:ascii="Times New Roman" w:eastAsia="Aptos" w:hAnsi="Times New Roman" w:cs="Times New Roman"/>
          <w:sz w:val="24"/>
          <w:szCs w:val="24"/>
        </w:rPr>
        <w:t xml:space="preserve">rogramında öğrenim gören </w:t>
      </w:r>
      <w:r w:rsidRPr="00E015A6">
        <w:rPr>
          <w:rFonts w:ascii="Times New Roman" w:hAnsi="Times New Roman" w:cs="Times New Roman"/>
          <w:b/>
          <w:sz w:val="24"/>
          <w:szCs w:val="24"/>
          <w:u w:val="single"/>
        </w:rPr>
        <w:t>Merve BİLİK</w:t>
      </w:r>
      <w:r w:rsidRPr="008D2F0B">
        <w:rPr>
          <w:rFonts w:ascii="Times New Roman" w:hAnsi="Times New Roman" w:cs="Times New Roman"/>
          <w:sz w:val="24"/>
          <w:szCs w:val="24"/>
        </w:rPr>
        <w:t xml:space="preserve"> </w:t>
      </w:r>
      <w:r w:rsidR="00CE73DA">
        <w:rPr>
          <w:rFonts w:ascii="Times New Roman" w:eastAsia="Aptos" w:hAnsi="Times New Roman" w:cs="Times New Roman"/>
          <w:sz w:val="24"/>
          <w:szCs w:val="24"/>
        </w:rPr>
        <w:t>Meslek</w:t>
      </w:r>
      <w:r w:rsidR="00CE73DA" w:rsidRPr="004320CD">
        <w:rPr>
          <w:rFonts w:ascii="Times New Roman" w:eastAsia="Aptos" w:hAnsi="Times New Roman" w:cs="Times New Roman"/>
          <w:sz w:val="24"/>
          <w:szCs w:val="24"/>
        </w:rPr>
        <w:t xml:space="preserve"> </w:t>
      </w:r>
      <w:r w:rsidR="00CE73DA" w:rsidRPr="008D2F0B">
        <w:rPr>
          <w:rFonts w:ascii="Times New Roman" w:hAnsi="Times New Roman" w:cs="Times New Roman"/>
          <w:sz w:val="24"/>
          <w:szCs w:val="24"/>
        </w:rPr>
        <w:t xml:space="preserve">Yüksekokulumuz </w:t>
      </w:r>
      <w:r w:rsidR="00CE73DA">
        <w:rPr>
          <w:rFonts w:ascii="Times New Roman" w:hAnsi="Times New Roman" w:cs="Times New Roman"/>
          <w:sz w:val="24"/>
          <w:szCs w:val="24"/>
        </w:rPr>
        <w:t>Tıbbi Hizmetler ve Teknikler Bölümü Tıbbi Görüntüleme Teknikleri P</w:t>
      </w:r>
      <w:r w:rsidR="00CE73DA" w:rsidRPr="008D2F0B">
        <w:rPr>
          <w:rFonts w:ascii="Times New Roman" w:hAnsi="Times New Roman" w:cs="Times New Roman"/>
          <w:sz w:val="24"/>
          <w:szCs w:val="24"/>
        </w:rPr>
        <w:t>rog</w:t>
      </w:r>
      <w:r w:rsidR="00CE73DA">
        <w:rPr>
          <w:rFonts w:ascii="Times New Roman" w:hAnsi="Times New Roman" w:cs="Times New Roman"/>
          <w:sz w:val="24"/>
          <w:szCs w:val="24"/>
        </w:rPr>
        <w:t xml:space="preserve">ramına </w:t>
      </w:r>
      <w:r w:rsidR="00CE73DA" w:rsidRPr="0004284D">
        <w:rPr>
          <w:rFonts w:ascii="Times New Roman" w:eastAsia="Calibri" w:hAnsi="Times New Roman" w:cs="Times New Roman"/>
          <w:sz w:val="24"/>
          <w:szCs w:val="24"/>
        </w:rPr>
        <w:t xml:space="preserve">Merkezi Yerleştirme Puanı (MYP) </w:t>
      </w:r>
      <w:r w:rsidR="00CE73DA" w:rsidRPr="00EE5F5B">
        <w:rPr>
          <w:rFonts w:ascii="Times New Roman" w:hAnsi="Times New Roman" w:cs="Times New Roman"/>
          <w:sz w:val="24"/>
          <w:szCs w:val="24"/>
        </w:rPr>
        <w:t>ile geçmek istemektedir</w:t>
      </w:r>
      <w:r w:rsidR="00CE73DA">
        <w:rPr>
          <w:rFonts w:ascii="Times New Roman" w:hAnsi="Times New Roman" w:cs="Times New Roman"/>
          <w:sz w:val="24"/>
          <w:szCs w:val="24"/>
        </w:rPr>
        <w:t>.</w:t>
      </w:r>
      <w:r w:rsidR="00CE73DA">
        <w:rPr>
          <w:rFonts w:ascii="Times New Roman" w:eastAsia="Calibri" w:hAnsi="Times New Roman" w:cs="Times New Roman"/>
          <w:b/>
          <w:bCs/>
          <w:sz w:val="24"/>
          <w:szCs w:val="24"/>
        </w:rPr>
        <w:t xml:space="preserve"> </w:t>
      </w:r>
      <w:r w:rsidR="00CE73DA" w:rsidRPr="00EE5F5B">
        <w:rPr>
          <w:rFonts w:ascii="Times New Roman" w:hAnsi="Times New Roman" w:cs="Times New Roman"/>
          <w:sz w:val="24"/>
          <w:szCs w:val="24"/>
        </w:rPr>
        <w:t xml:space="preserve">Yüksekokulumuz </w:t>
      </w:r>
      <w:r w:rsidR="00CE73DA">
        <w:rPr>
          <w:rFonts w:ascii="Times New Roman" w:hAnsi="Times New Roman" w:cs="Times New Roman"/>
          <w:sz w:val="24"/>
          <w:szCs w:val="24"/>
        </w:rPr>
        <w:t>Tıbbi Görüntüleme Teknikleri</w:t>
      </w:r>
      <w:r w:rsidR="00CE73DA" w:rsidRPr="00EE5F5B">
        <w:rPr>
          <w:rFonts w:ascii="Times New Roman" w:hAnsi="Times New Roman" w:cs="Times New Roman"/>
          <w:sz w:val="24"/>
          <w:szCs w:val="24"/>
        </w:rPr>
        <w:t xml:space="preserve"> programına</w:t>
      </w:r>
      <w:r w:rsidR="00CE73DA" w:rsidRPr="0004284D">
        <w:rPr>
          <w:rFonts w:ascii="Times New Roman" w:eastAsia="Calibri" w:hAnsi="Times New Roman" w:cs="Times New Roman"/>
          <w:sz w:val="24"/>
          <w:szCs w:val="24"/>
        </w:rPr>
        <w:t xml:space="preserve"> 202</w:t>
      </w:r>
      <w:r w:rsidR="00CE73DA">
        <w:rPr>
          <w:rFonts w:ascii="Times New Roman" w:eastAsia="Calibri" w:hAnsi="Times New Roman" w:cs="Times New Roman"/>
          <w:sz w:val="24"/>
          <w:szCs w:val="24"/>
        </w:rPr>
        <w:t>5</w:t>
      </w:r>
      <w:r w:rsidR="00CE73DA" w:rsidRPr="0004284D">
        <w:rPr>
          <w:rFonts w:ascii="Times New Roman" w:eastAsia="Calibri" w:hAnsi="Times New Roman" w:cs="Times New Roman"/>
          <w:sz w:val="24"/>
          <w:szCs w:val="24"/>
        </w:rPr>
        <w:t xml:space="preserve"> yılı TYT puanı yetersiz olduğundan yatay geçişi Merkezi Yerleştirme Puanı (MYP) esasına göre </w:t>
      </w:r>
      <w:r w:rsidR="00CE73DA" w:rsidRPr="0004284D">
        <w:rPr>
          <w:rFonts w:ascii="Times New Roman" w:eastAsia="Calibri" w:hAnsi="Times New Roman" w:cs="Times New Roman"/>
          <w:b/>
          <w:bCs/>
          <w:sz w:val="24"/>
          <w:szCs w:val="24"/>
          <w:u w:val="single"/>
        </w:rPr>
        <w:t xml:space="preserve">uygun görülmemiştir. </w:t>
      </w:r>
    </w:p>
    <w:p w14:paraId="585353B4" w14:textId="09E00255" w:rsidR="00956D73" w:rsidRDefault="00956D73" w:rsidP="00CE73DA">
      <w:pPr>
        <w:spacing w:line="240" w:lineRule="auto"/>
        <w:contextualSpacing/>
        <w:jc w:val="both"/>
        <w:rPr>
          <w:rFonts w:ascii="Times New Roman" w:hAnsi="Times New Roman" w:cs="Times New Roman"/>
          <w:b/>
          <w:sz w:val="24"/>
          <w:szCs w:val="24"/>
          <w:u w:val="single"/>
        </w:rPr>
      </w:pPr>
    </w:p>
    <w:p w14:paraId="2F8B52FD" w14:textId="01A05DDD" w:rsidR="00553C51" w:rsidRPr="0004284D" w:rsidRDefault="002D7F62" w:rsidP="00553C51">
      <w:pPr>
        <w:tabs>
          <w:tab w:val="left" w:pos="1345"/>
        </w:tabs>
        <w:spacing w:line="240" w:lineRule="auto"/>
        <w:contextualSpacing/>
        <w:jc w:val="both"/>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19</w:t>
      </w:r>
      <w:r w:rsidR="00553C51">
        <w:rPr>
          <w:rFonts w:ascii="Times New Roman" w:eastAsia="Calibri" w:hAnsi="Times New Roman" w:cs="Times New Roman"/>
          <w:b/>
          <w:bCs/>
          <w:sz w:val="24"/>
          <w:szCs w:val="24"/>
          <w:u w:val="single"/>
        </w:rPr>
        <w:t>-</w:t>
      </w:r>
      <w:r w:rsidR="007634C0">
        <w:rPr>
          <w:rFonts w:ascii="Times New Roman" w:eastAsia="Calibri" w:hAnsi="Times New Roman" w:cs="Times New Roman"/>
          <w:b/>
          <w:bCs/>
          <w:sz w:val="24"/>
          <w:szCs w:val="24"/>
          <w:u w:val="single"/>
        </w:rPr>
        <w:t xml:space="preserve"> </w:t>
      </w:r>
      <w:r w:rsidR="007634C0" w:rsidRPr="007634C0">
        <w:rPr>
          <w:rFonts w:ascii="Times New Roman" w:eastAsia="Calibri" w:hAnsi="Times New Roman" w:cs="Times New Roman"/>
          <w:b/>
          <w:bCs/>
          <w:sz w:val="24"/>
          <w:szCs w:val="24"/>
          <w:u w:val="single"/>
        </w:rPr>
        <w:t>Muhammed Ensar ŞAHİN</w:t>
      </w:r>
      <w:r w:rsidR="00553C51" w:rsidRPr="0004284D">
        <w:rPr>
          <w:rFonts w:ascii="Times New Roman" w:eastAsia="Calibri" w:hAnsi="Times New Roman" w:cs="Times New Roman"/>
          <w:b/>
          <w:bCs/>
          <w:sz w:val="24"/>
          <w:szCs w:val="24"/>
          <w:u w:val="single"/>
        </w:rPr>
        <w:t xml:space="preserve"> </w:t>
      </w:r>
    </w:p>
    <w:p w14:paraId="0EFB74A7" w14:textId="77777777" w:rsidR="00553C51" w:rsidRDefault="00553C51" w:rsidP="00553C51">
      <w:pPr>
        <w:tabs>
          <w:tab w:val="left" w:pos="1345"/>
        </w:tabs>
        <w:spacing w:line="240" w:lineRule="auto"/>
        <w:contextualSpacing/>
        <w:jc w:val="both"/>
        <w:rPr>
          <w:rFonts w:ascii="Times New Roman" w:eastAsia="Calibri" w:hAnsi="Times New Roman" w:cs="Times New Roman"/>
          <w:sz w:val="24"/>
          <w:szCs w:val="24"/>
        </w:rPr>
      </w:pPr>
    </w:p>
    <w:p w14:paraId="5D4E9CA4" w14:textId="42B0CD93" w:rsidR="007634C0" w:rsidRDefault="007634C0" w:rsidP="007634C0">
      <w:pPr>
        <w:tabs>
          <w:tab w:val="left" w:pos="1345"/>
        </w:tabs>
        <w:spacing w:line="240" w:lineRule="auto"/>
        <w:contextualSpacing/>
        <w:jc w:val="both"/>
        <w:rPr>
          <w:rFonts w:ascii="Times New Roman" w:eastAsia="Calibri" w:hAnsi="Times New Roman" w:cs="Times New Roman"/>
          <w:b/>
          <w:bCs/>
          <w:sz w:val="24"/>
          <w:szCs w:val="24"/>
          <w:u w:val="single"/>
        </w:rPr>
      </w:pPr>
      <w:r>
        <w:rPr>
          <w:rFonts w:ascii="Times New Roman" w:eastAsia="Calibri" w:hAnsi="Times New Roman" w:cs="Times New Roman"/>
          <w:sz w:val="24"/>
          <w:szCs w:val="24"/>
        </w:rPr>
        <w:t>Bartın</w:t>
      </w:r>
      <w:r w:rsidR="00553C51">
        <w:rPr>
          <w:rFonts w:ascii="Times New Roman" w:eastAsia="Calibri" w:hAnsi="Times New Roman" w:cs="Times New Roman"/>
          <w:sz w:val="24"/>
          <w:szCs w:val="24"/>
        </w:rPr>
        <w:t xml:space="preserve"> Üniversitesi</w:t>
      </w:r>
      <w:r w:rsidR="00553C51" w:rsidRPr="0004284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Bartın </w:t>
      </w:r>
      <w:r>
        <w:rPr>
          <w:rFonts w:ascii="Times New Roman" w:eastAsia="Aptos" w:hAnsi="Times New Roman" w:cs="Times New Roman"/>
          <w:sz w:val="24"/>
          <w:szCs w:val="24"/>
        </w:rPr>
        <w:t>Sağ</w:t>
      </w:r>
      <w:r w:rsidRPr="000F054E">
        <w:rPr>
          <w:rFonts w:ascii="Times New Roman" w:eastAsia="Aptos" w:hAnsi="Times New Roman" w:cs="Times New Roman"/>
          <w:sz w:val="24"/>
          <w:szCs w:val="24"/>
        </w:rPr>
        <w:t xml:space="preserve">lık </w:t>
      </w:r>
      <w:r>
        <w:rPr>
          <w:rFonts w:ascii="Times New Roman" w:hAnsi="Times New Roman" w:cs="Times New Roman"/>
          <w:sz w:val="24"/>
          <w:szCs w:val="24"/>
        </w:rPr>
        <w:t>Hizmetleri</w:t>
      </w:r>
      <w:r w:rsidRPr="007B0806">
        <w:rPr>
          <w:rFonts w:ascii="Times New Roman" w:hAnsi="Times New Roman" w:cs="Times New Roman"/>
          <w:sz w:val="24"/>
          <w:szCs w:val="24"/>
        </w:rPr>
        <w:t xml:space="preserve"> Meslek</w:t>
      </w:r>
      <w:r>
        <w:rPr>
          <w:rFonts w:ascii="Times New Roman" w:hAnsi="Times New Roman" w:cs="Times New Roman"/>
          <w:sz w:val="24"/>
          <w:szCs w:val="24"/>
        </w:rPr>
        <w:t xml:space="preserve"> Yüksekokulu Tıbbi Hizmetler ve Teknikler Bölümü Tıbbi Dökümantasyon ve Sekreterlik</w:t>
      </w:r>
      <w:r w:rsidRPr="0004284D">
        <w:rPr>
          <w:rFonts w:ascii="Times New Roman" w:eastAsia="Calibri" w:hAnsi="Times New Roman" w:cs="Times New Roman"/>
          <w:sz w:val="24"/>
          <w:szCs w:val="24"/>
        </w:rPr>
        <w:t xml:space="preserve"> </w:t>
      </w:r>
      <w:r w:rsidR="00553C51" w:rsidRPr="0004284D">
        <w:rPr>
          <w:rFonts w:ascii="Times New Roman" w:eastAsia="Calibri" w:hAnsi="Times New Roman" w:cs="Times New Roman"/>
          <w:sz w:val="24"/>
          <w:szCs w:val="24"/>
        </w:rPr>
        <w:t>Pr</w:t>
      </w:r>
      <w:r w:rsidR="00553C51">
        <w:rPr>
          <w:rFonts w:ascii="Times New Roman" w:eastAsia="Calibri" w:hAnsi="Times New Roman" w:cs="Times New Roman"/>
          <w:sz w:val="24"/>
          <w:szCs w:val="24"/>
        </w:rPr>
        <w:t xml:space="preserve">ogramında öğrenim gören </w:t>
      </w:r>
      <w:r w:rsidRPr="007634C0">
        <w:rPr>
          <w:rFonts w:ascii="Times New Roman" w:eastAsia="Calibri" w:hAnsi="Times New Roman" w:cs="Times New Roman"/>
          <w:b/>
          <w:bCs/>
          <w:sz w:val="24"/>
          <w:szCs w:val="24"/>
          <w:u w:val="single"/>
        </w:rPr>
        <w:t>Muhammed Ensar ŞAHİN</w:t>
      </w:r>
      <w:r w:rsidR="00553C51" w:rsidRPr="0004284D">
        <w:rPr>
          <w:rFonts w:ascii="Times New Roman" w:eastAsia="Calibri" w:hAnsi="Times New Roman" w:cs="Times New Roman"/>
          <w:b/>
          <w:bCs/>
          <w:sz w:val="24"/>
          <w:szCs w:val="24"/>
        </w:rPr>
        <w:t xml:space="preserve"> </w:t>
      </w:r>
      <w:r>
        <w:rPr>
          <w:rFonts w:ascii="Times New Roman" w:eastAsia="Aptos" w:hAnsi="Times New Roman" w:cs="Times New Roman"/>
          <w:sz w:val="24"/>
          <w:szCs w:val="24"/>
        </w:rPr>
        <w:t>Meslek</w:t>
      </w:r>
      <w:r w:rsidRPr="004320CD">
        <w:rPr>
          <w:rFonts w:ascii="Times New Roman" w:eastAsia="Aptos" w:hAnsi="Times New Roman" w:cs="Times New Roman"/>
          <w:sz w:val="24"/>
          <w:szCs w:val="24"/>
        </w:rPr>
        <w:t xml:space="preserve"> </w:t>
      </w:r>
      <w:r w:rsidRPr="008D2F0B">
        <w:rPr>
          <w:rFonts w:ascii="Times New Roman" w:hAnsi="Times New Roman" w:cs="Times New Roman"/>
          <w:sz w:val="24"/>
          <w:szCs w:val="24"/>
        </w:rPr>
        <w:t xml:space="preserve">Yüksekokulumuz </w:t>
      </w:r>
      <w:r>
        <w:rPr>
          <w:rFonts w:ascii="Times New Roman" w:hAnsi="Times New Roman" w:cs="Times New Roman"/>
          <w:sz w:val="24"/>
          <w:szCs w:val="24"/>
        </w:rPr>
        <w:t>Tıbbi Hizmetler ve Teknikler Bölümü Tıbbi Görüntüleme Teknikleri P</w:t>
      </w:r>
      <w:r w:rsidRPr="008D2F0B">
        <w:rPr>
          <w:rFonts w:ascii="Times New Roman" w:hAnsi="Times New Roman" w:cs="Times New Roman"/>
          <w:sz w:val="24"/>
          <w:szCs w:val="24"/>
        </w:rPr>
        <w:t>rog</w:t>
      </w:r>
      <w:r>
        <w:rPr>
          <w:rFonts w:ascii="Times New Roman" w:hAnsi="Times New Roman" w:cs="Times New Roman"/>
          <w:sz w:val="24"/>
          <w:szCs w:val="24"/>
        </w:rPr>
        <w:t xml:space="preserve">ramına </w:t>
      </w:r>
      <w:r w:rsidRPr="0004284D">
        <w:rPr>
          <w:rFonts w:ascii="Times New Roman" w:eastAsia="Calibri" w:hAnsi="Times New Roman" w:cs="Times New Roman"/>
          <w:sz w:val="24"/>
          <w:szCs w:val="24"/>
        </w:rPr>
        <w:t xml:space="preserve">Merkezi Yerleştirme Puanı (MYP) </w:t>
      </w:r>
      <w:r w:rsidRPr="00EE5F5B">
        <w:rPr>
          <w:rFonts w:ascii="Times New Roman" w:hAnsi="Times New Roman" w:cs="Times New Roman"/>
          <w:sz w:val="24"/>
          <w:szCs w:val="24"/>
        </w:rPr>
        <w:t>ile geçmek istemektedir</w:t>
      </w:r>
      <w:r>
        <w:rPr>
          <w:rFonts w:ascii="Times New Roman" w:hAnsi="Times New Roman" w:cs="Times New Roman"/>
          <w:sz w:val="24"/>
          <w:szCs w:val="24"/>
        </w:rPr>
        <w:t>.</w:t>
      </w:r>
      <w:r>
        <w:rPr>
          <w:rFonts w:ascii="Times New Roman" w:eastAsia="Calibri" w:hAnsi="Times New Roman" w:cs="Times New Roman"/>
          <w:b/>
          <w:bCs/>
          <w:sz w:val="24"/>
          <w:szCs w:val="24"/>
        </w:rPr>
        <w:t xml:space="preserve"> </w:t>
      </w:r>
      <w:r w:rsidRPr="00EE5F5B">
        <w:rPr>
          <w:rFonts w:ascii="Times New Roman" w:hAnsi="Times New Roman" w:cs="Times New Roman"/>
          <w:sz w:val="24"/>
          <w:szCs w:val="24"/>
        </w:rPr>
        <w:t xml:space="preserve">Yüksekokulumuz </w:t>
      </w:r>
      <w:r>
        <w:rPr>
          <w:rFonts w:ascii="Times New Roman" w:hAnsi="Times New Roman" w:cs="Times New Roman"/>
          <w:sz w:val="24"/>
          <w:szCs w:val="24"/>
        </w:rPr>
        <w:t>Tıbbi Görüntüleme Teknikleri</w:t>
      </w:r>
      <w:r w:rsidRPr="00EE5F5B">
        <w:rPr>
          <w:rFonts w:ascii="Times New Roman" w:hAnsi="Times New Roman" w:cs="Times New Roman"/>
          <w:sz w:val="24"/>
          <w:szCs w:val="24"/>
        </w:rPr>
        <w:t xml:space="preserve"> programına</w:t>
      </w:r>
      <w:r w:rsidRPr="0004284D">
        <w:rPr>
          <w:rFonts w:ascii="Times New Roman" w:eastAsia="Calibri" w:hAnsi="Times New Roman" w:cs="Times New Roman"/>
          <w:sz w:val="24"/>
          <w:szCs w:val="24"/>
        </w:rPr>
        <w:t xml:space="preserve"> 202</w:t>
      </w:r>
      <w:r>
        <w:rPr>
          <w:rFonts w:ascii="Times New Roman" w:eastAsia="Calibri" w:hAnsi="Times New Roman" w:cs="Times New Roman"/>
          <w:sz w:val="24"/>
          <w:szCs w:val="24"/>
        </w:rPr>
        <w:t>5</w:t>
      </w:r>
      <w:r w:rsidRPr="0004284D">
        <w:rPr>
          <w:rFonts w:ascii="Times New Roman" w:eastAsia="Calibri" w:hAnsi="Times New Roman" w:cs="Times New Roman"/>
          <w:sz w:val="24"/>
          <w:szCs w:val="24"/>
        </w:rPr>
        <w:t xml:space="preserve"> yılı TYT puanı yetersiz olduğundan yatay geçişi Merkezi Yerleştirme Puanı (MYP) esasına göre </w:t>
      </w:r>
      <w:r w:rsidRPr="0004284D">
        <w:rPr>
          <w:rFonts w:ascii="Times New Roman" w:eastAsia="Calibri" w:hAnsi="Times New Roman" w:cs="Times New Roman"/>
          <w:b/>
          <w:bCs/>
          <w:sz w:val="24"/>
          <w:szCs w:val="24"/>
          <w:u w:val="single"/>
        </w:rPr>
        <w:t xml:space="preserve">uygun görülmemiştir. </w:t>
      </w:r>
    </w:p>
    <w:p w14:paraId="13CB5E11" w14:textId="0AFFD29A" w:rsidR="00BC0980" w:rsidRDefault="00BC0980" w:rsidP="007634C0">
      <w:pPr>
        <w:tabs>
          <w:tab w:val="left" w:pos="1345"/>
        </w:tabs>
        <w:spacing w:line="240" w:lineRule="auto"/>
        <w:contextualSpacing/>
        <w:jc w:val="both"/>
        <w:rPr>
          <w:rFonts w:ascii="Times New Roman" w:eastAsia="Calibri" w:hAnsi="Times New Roman" w:cs="Times New Roman"/>
          <w:b/>
          <w:bCs/>
          <w:sz w:val="24"/>
          <w:szCs w:val="24"/>
          <w:u w:val="single"/>
        </w:rPr>
      </w:pPr>
    </w:p>
    <w:p w14:paraId="5FFC5B2E" w14:textId="4FCFC0A6" w:rsidR="00BC0980" w:rsidRPr="001C6AD0" w:rsidRDefault="002D7F62" w:rsidP="00BC0980">
      <w:pPr>
        <w:spacing w:line="240" w:lineRule="auto"/>
        <w:jc w:val="both"/>
        <w:rPr>
          <w:rFonts w:ascii="Times New Roman" w:eastAsia="Aptos" w:hAnsi="Times New Roman" w:cs="Times New Roman"/>
          <w:b/>
          <w:sz w:val="24"/>
          <w:szCs w:val="24"/>
          <w:u w:val="single"/>
        </w:rPr>
      </w:pPr>
      <w:r>
        <w:rPr>
          <w:rFonts w:ascii="Times New Roman" w:eastAsia="Aptos" w:hAnsi="Times New Roman" w:cs="Times New Roman"/>
          <w:b/>
          <w:sz w:val="24"/>
          <w:szCs w:val="24"/>
          <w:u w:val="single"/>
        </w:rPr>
        <w:t>20</w:t>
      </w:r>
      <w:r w:rsidR="00BC0980">
        <w:rPr>
          <w:rFonts w:ascii="Times New Roman" w:eastAsia="Aptos" w:hAnsi="Times New Roman" w:cs="Times New Roman"/>
          <w:b/>
          <w:sz w:val="24"/>
          <w:szCs w:val="24"/>
          <w:u w:val="single"/>
        </w:rPr>
        <w:t>-</w:t>
      </w:r>
      <w:r w:rsidR="00BC0980" w:rsidRPr="00233641">
        <w:rPr>
          <w:rFonts w:ascii="Times New Roman" w:eastAsia="Aptos" w:hAnsi="Times New Roman" w:cs="Times New Roman"/>
          <w:b/>
          <w:sz w:val="24"/>
          <w:szCs w:val="24"/>
          <w:u w:val="single"/>
        </w:rPr>
        <w:t xml:space="preserve"> </w:t>
      </w:r>
      <w:r w:rsidR="00BC0980">
        <w:rPr>
          <w:rFonts w:ascii="Times New Roman" w:eastAsia="Aptos" w:hAnsi="Times New Roman" w:cs="Times New Roman"/>
          <w:b/>
          <w:sz w:val="24"/>
          <w:szCs w:val="24"/>
          <w:u w:val="single"/>
        </w:rPr>
        <w:t>Edanur ŞAKİ</w:t>
      </w:r>
    </w:p>
    <w:p w14:paraId="6F42EDB1" w14:textId="77777777" w:rsidR="00BC0980" w:rsidRPr="00B346BE" w:rsidRDefault="00BC0980" w:rsidP="00BC0980">
      <w:pPr>
        <w:spacing w:line="240" w:lineRule="auto"/>
        <w:contextualSpacing/>
        <w:jc w:val="both"/>
        <w:rPr>
          <w:rFonts w:ascii="Times New Roman" w:hAnsi="Times New Roman" w:cs="Times New Roman"/>
          <w:b/>
          <w:bCs/>
          <w:color w:val="000000" w:themeColor="text1"/>
          <w:sz w:val="24"/>
          <w:szCs w:val="24"/>
          <w:u w:val="single"/>
        </w:rPr>
      </w:pPr>
      <w:r>
        <w:rPr>
          <w:rFonts w:ascii="Times New Roman" w:eastAsia="Aptos" w:hAnsi="Times New Roman" w:cs="Times New Roman"/>
          <w:sz w:val="24"/>
          <w:szCs w:val="24"/>
        </w:rPr>
        <w:t xml:space="preserve">Iğdır Üniversitesi Sağlık Bakım Hizmetleri Bölümü Yaşlı Bakım programında öğrenim gören </w:t>
      </w:r>
      <w:r w:rsidRPr="00B346BE">
        <w:rPr>
          <w:rFonts w:ascii="Times New Roman" w:eastAsia="Aptos" w:hAnsi="Times New Roman" w:cs="Times New Roman"/>
          <w:b/>
          <w:bCs/>
          <w:sz w:val="24"/>
          <w:szCs w:val="24"/>
          <w:u w:val="single"/>
        </w:rPr>
        <w:t>Edanur ŞAKİ’nin</w:t>
      </w:r>
      <w:r>
        <w:rPr>
          <w:rFonts w:ascii="Times New Roman" w:eastAsia="Aptos" w:hAnsi="Times New Roman" w:cs="Times New Roman"/>
          <w:sz w:val="24"/>
          <w:szCs w:val="24"/>
        </w:rPr>
        <w:t xml:space="preserve"> Yüksekokulumuz İlk ve Acil Yardım Programına 2025 yılı TYT puanı yetersiz olduğundan yatay geçişi Merkezi Yerleştirme Puanı (MYP) esasına göre </w:t>
      </w:r>
      <w:r w:rsidRPr="00B346BE">
        <w:rPr>
          <w:rFonts w:ascii="Times New Roman" w:eastAsia="Aptos" w:hAnsi="Times New Roman" w:cs="Times New Roman"/>
          <w:b/>
          <w:bCs/>
          <w:color w:val="000000" w:themeColor="text1"/>
          <w:sz w:val="24"/>
          <w:szCs w:val="24"/>
          <w:u w:val="single"/>
        </w:rPr>
        <w:t xml:space="preserve">uygun görülmemiştir. </w:t>
      </w:r>
    </w:p>
    <w:p w14:paraId="75A59469" w14:textId="77777777" w:rsidR="00BC0980" w:rsidRPr="00DD15A7" w:rsidRDefault="00BC0980" w:rsidP="00BC0980">
      <w:pPr>
        <w:spacing w:line="240" w:lineRule="auto"/>
        <w:contextualSpacing/>
        <w:jc w:val="both"/>
        <w:rPr>
          <w:rFonts w:ascii="Times New Roman" w:eastAsia="Aptos" w:hAnsi="Times New Roman" w:cs="Times New Roman"/>
          <w:b/>
          <w:sz w:val="24"/>
          <w:szCs w:val="24"/>
          <w:u w:val="single"/>
        </w:rPr>
      </w:pPr>
    </w:p>
    <w:p w14:paraId="6C3B7CBF" w14:textId="76DAB6EB" w:rsidR="00BC0980" w:rsidRPr="001C6AD0" w:rsidRDefault="00BC0980" w:rsidP="00BC0980">
      <w:pPr>
        <w:spacing w:line="240" w:lineRule="auto"/>
        <w:jc w:val="both"/>
        <w:rPr>
          <w:rFonts w:ascii="Times New Roman" w:eastAsia="Aptos" w:hAnsi="Times New Roman" w:cs="Times New Roman"/>
          <w:b/>
          <w:sz w:val="24"/>
          <w:szCs w:val="24"/>
          <w:u w:val="single"/>
        </w:rPr>
      </w:pPr>
      <w:r>
        <w:rPr>
          <w:rFonts w:ascii="Times New Roman" w:eastAsia="Aptos" w:hAnsi="Times New Roman" w:cs="Times New Roman"/>
          <w:b/>
          <w:sz w:val="24"/>
          <w:szCs w:val="24"/>
          <w:u w:val="single"/>
        </w:rPr>
        <w:t>2</w:t>
      </w:r>
      <w:r w:rsidR="002D7F62">
        <w:rPr>
          <w:rFonts w:ascii="Times New Roman" w:eastAsia="Aptos" w:hAnsi="Times New Roman" w:cs="Times New Roman"/>
          <w:b/>
          <w:sz w:val="24"/>
          <w:szCs w:val="24"/>
          <w:u w:val="single"/>
        </w:rPr>
        <w:t>1</w:t>
      </w:r>
      <w:r>
        <w:rPr>
          <w:rFonts w:ascii="Times New Roman" w:eastAsia="Aptos" w:hAnsi="Times New Roman" w:cs="Times New Roman"/>
          <w:b/>
          <w:sz w:val="24"/>
          <w:szCs w:val="24"/>
          <w:u w:val="single"/>
        </w:rPr>
        <w:t>-</w:t>
      </w:r>
      <w:r w:rsidRPr="00233641">
        <w:rPr>
          <w:rFonts w:ascii="Times New Roman" w:eastAsia="Aptos" w:hAnsi="Times New Roman" w:cs="Times New Roman"/>
          <w:b/>
          <w:sz w:val="24"/>
          <w:szCs w:val="24"/>
          <w:u w:val="single"/>
        </w:rPr>
        <w:t xml:space="preserve"> </w:t>
      </w:r>
      <w:r>
        <w:rPr>
          <w:rFonts w:ascii="Times New Roman" w:eastAsia="Aptos" w:hAnsi="Times New Roman" w:cs="Times New Roman"/>
          <w:b/>
          <w:sz w:val="24"/>
          <w:szCs w:val="24"/>
          <w:u w:val="single"/>
        </w:rPr>
        <w:t>Sonnur TAYŞUN</w:t>
      </w:r>
    </w:p>
    <w:p w14:paraId="133F1924" w14:textId="3462753B" w:rsidR="00BC0980" w:rsidRDefault="00BC0980" w:rsidP="00BC0980">
      <w:pPr>
        <w:tabs>
          <w:tab w:val="left" w:pos="1345"/>
        </w:tabs>
        <w:spacing w:line="240" w:lineRule="auto"/>
        <w:contextualSpacing/>
        <w:jc w:val="both"/>
        <w:rPr>
          <w:rFonts w:ascii="Times New Roman" w:eastAsia="Aptos" w:hAnsi="Times New Roman" w:cs="Times New Roman"/>
          <w:b/>
          <w:bCs/>
          <w:color w:val="000000" w:themeColor="text1"/>
          <w:sz w:val="24"/>
          <w:szCs w:val="24"/>
          <w:u w:val="single"/>
        </w:rPr>
      </w:pPr>
      <w:r>
        <w:rPr>
          <w:rFonts w:ascii="Times New Roman" w:eastAsia="Aptos" w:hAnsi="Times New Roman" w:cs="Times New Roman"/>
          <w:sz w:val="24"/>
          <w:szCs w:val="24"/>
        </w:rPr>
        <w:t xml:space="preserve">Akdeniz Üniversitesi Sağlık Bakım Hizmetleri Bölümü Yaşlı Bakım programında öğrenim gören </w:t>
      </w:r>
      <w:r>
        <w:rPr>
          <w:rFonts w:ascii="Times New Roman" w:eastAsia="Aptos" w:hAnsi="Times New Roman" w:cs="Times New Roman"/>
          <w:b/>
          <w:bCs/>
          <w:sz w:val="24"/>
          <w:szCs w:val="24"/>
          <w:u w:val="single"/>
        </w:rPr>
        <w:t>Sonnur TAYŞUN’un</w:t>
      </w:r>
      <w:r>
        <w:rPr>
          <w:rFonts w:ascii="Times New Roman" w:eastAsia="Aptos" w:hAnsi="Times New Roman" w:cs="Times New Roman"/>
          <w:sz w:val="24"/>
          <w:szCs w:val="24"/>
        </w:rPr>
        <w:t xml:space="preserve"> Yüksekokulumuz İlk ve Acil Yardım Programına 2025 yılı TYT puanı yetersiz olduğundan yatay geçişi Merkezi Yerleştirme Puanı (MYP) esasına göre </w:t>
      </w:r>
      <w:r w:rsidRPr="00B346BE">
        <w:rPr>
          <w:rFonts w:ascii="Times New Roman" w:eastAsia="Aptos" w:hAnsi="Times New Roman" w:cs="Times New Roman"/>
          <w:b/>
          <w:bCs/>
          <w:color w:val="000000" w:themeColor="text1"/>
          <w:sz w:val="24"/>
          <w:szCs w:val="24"/>
          <w:u w:val="single"/>
        </w:rPr>
        <w:t>uygun görülmemiştir.</w:t>
      </w:r>
    </w:p>
    <w:p w14:paraId="403816B3" w14:textId="6A14D181" w:rsidR="00CA3976" w:rsidRDefault="00CA3976" w:rsidP="00BC0980">
      <w:pPr>
        <w:tabs>
          <w:tab w:val="left" w:pos="1345"/>
        </w:tabs>
        <w:spacing w:line="240" w:lineRule="auto"/>
        <w:contextualSpacing/>
        <w:jc w:val="both"/>
        <w:rPr>
          <w:rFonts w:ascii="Times New Roman" w:eastAsia="Aptos" w:hAnsi="Times New Roman" w:cs="Times New Roman"/>
          <w:b/>
          <w:bCs/>
          <w:color w:val="000000" w:themeColor="text1"/>
          <w:sz w:val="24"/>
          <w:szCs w:val="24"/>
          <w:u w:val="single"/>
        </w:rPr>
      </w:pPr>
    </w:p>
    <w:p w14:paraId="79F00DA9" w14:textId="5CDC1FCA" w:rsidR="00CA3976" w:rsidRPr="00CA3976" w:rsidRDefault="00CA3976" w:rsidP="00CA3976">
      <w:pPr>
        <w:rPr>
          <w:rFonts w:ascii="Times New Roman" w:hAnsi="Times New Roman" w:cs="Times New Roman"/>
          <w:b/>
          <w:bCs/>
          <w:sz w:val="24"/>
          <w:szCs w:val="24"/>
          <w:u w:val="single"/>
        </w:rPr>
      </w:pPr>
      <w:r w:rsidRPr="00CA3976">
        <w:rPr>
          <w:rFonts w:ascii="Times New Roman" w:hAnsi="Times New Roman" w:cs="Times New Roman"/>
          <w:b/>
          <w:bCs/>
          <w:sz w:val="24"/>
          <w:szCs w:val="24"/>
          <w:u w:val="single"/>
        </w:rPr>
        <w:t>2</w:t>
      </w:r>
      <w:r w:rsidR="002D7F62">
        <w:rPr>
          <w:rFonts w:ascii="Times New Roman" w:hAnsi="Times New Roman" w:cs="Times New Roman"/>
          <w:b/>
          <w:bCs/>
          <w:sz w:val="24"/>
          <w:szCs w:val="24"/>
          <w:u w:val="single"/>
        </w:rPr>
        <w:t>2</w:t>
      </w:r>
      <w:r w:rsidRPr="00CA3976">
        <w:rPr>
          <w:rFonts w:ascii="Times New Roman" w:hAnsi="Times New Roman" w:cs="Times New Roman"/>
          <w:b/>
          <w:bCs/>
          <w:sz w:val="24"/>
          <w:szCs w:val="24"/>
          <w:u w:val="single"/>
        </w:rPr>
        <w:t>-Muhammet SALTİK</w:t>
      </w:r>
    </w:p>
    <w:p w14:paraId="0948F35A" w14:textId="77777777" w:rsidR="00CA3976" w:rsidRPr="00CA3976" w:rsidRDefault="00CA3976" w:rsidP="00CA3976">
      <w:pPr>
        <w:contextualSpacing/>
        <w:jc w:val="both"/>
        <w:rPr>
          <w:rFonts w:ascii="Times New Roman" w:hAnsi="Times New Roman" w:cs="Times New Roman"/>
          <w:bCs/>
          <w:sz w:val="24"/>
          <w:szCs w:val="24"/>
        </w:rPr>
      </w:pPr>
      <w:r w:rsidRPr="00CA3976">
        <w:rPr>
          <w:rFonts w:ascii="Times New Roman" w:hAnsi="Times New Roman" w:cs="Times New Roman"/>
          <w:sz w:val="24"/>
          <w:szCs w:val="24"/>
        </w:rPr>
        <w:t xml:space="preserve">Dokuz Eylül Üniversitesi Buca Eğitim Fakültesi Sosyal Bilgiler Öğretmenliği bölümünde </w:t>
      </w:r>
      <w:r w:rsidRPr="00CA3976">
        <w:rPr>
          <w:rFonts w:ascii="Times New Roman" w:eastAsia="Aptos" w:hAnsi="Times New Roman" w:cs="Times New Roman"/>
          <w:sz w:val="24"/>
          <w:szCs w:val="24"/>
        </w:rPr>
        <w:t xml:space="preserve">öğrenim gören </w:t>
      </w:r>
      <w:r w:rsidRPr="00CA3976">
        <w:rPr>
          <w:rFonts w:ascii="Times New Roman" w:eastAsia="Aptos" w:hAnsi="Times New Roman" w:cs="Times New Roman"/>
          <w:b/>
          <w:sz w:val="24"/>
          <w:szCs w:val="24"/>
          <w:u w:val="single"/>
        </w:rPr>
        <w:t xml:space="preserve">Muhammet SALTİK </w:t>
      </w:r>
      <w:r w:rsidRPr="00CA3976">
        <w:rPr>
          <w:rFonts w:ascii="Times New Roman" w:hAnsi="Times New Roman" w:cs="Times New Roman"/>
          <w:sz w:val="24"/>
          <w:szCs w:val="24"/>
        </w:rPr>
        <w:t>Yüksekokulumuz Sağlık Bakım Hizmetleri Bölümü/Yaşlı Bakımı Programına (MYP) ile geçmek istemektedir. Öğrencinin 2025 yılı TYT puanı yetersiz olduğundan yatay geçişi Merkezi Yerleştirme Puanı (MYP) esasına göre</w:t>
      </w:r>
      <w:r w:rsidRPr="00CA3976">
        <w:rPr>
          <w:rFonts w:ascii="Times New Roman" w:hAnsi="Times New Roman" w:cs="Times New Roman"/>
          <w:b/>
          <w:bCs/>
          <w:sz w:val="24"/>
          <w:szCs w:val="24"/>
          <w:u w:val="single"/>
        </w:rPr>
        <w:t xml:space="preserve"> uygun görülmemiştir</w:t>
      </w:r>
      <w:r w:rsidRPr="00CA3976">
        <w:rPr>
          <w:rFonts w:ascii="Times New Roman" w:hAnsi="Times New Roman" w:cs="Times New Roman"/>
          <w:bCs/>
          <w:sz w:val="24"/>
          <w:szCs w:val="24"/>
        </w:rPr>
        <w:t>.</w:t>
      </w:r>
    </w:p>
    <w:p w14:paraId="41ADB080" w14:textId="4601E8D7" w:rsidR="00553C51" w:rsidRPr="00CA3976" w:rsidRDefault="00553C51" w:rsidP="00CA3976">
      <w:pPr>
        <w:tabs>
          <w:tab w:val="left" w:pos="2106"/>
        </w:tabs>
        <w:jc w:val="both"/>
        <w:rPr>
          <w:rFonts w:ascii="Times New Roman" w:hAnsi="Times New Roman" w:cs="Times New Roman"/>
          <w:b/>
          <w:sz w:val="24"/>
          <w:szCs w:val="24"/>
          <w:u w:val="single"/>
        </w:rPr>
      </w:pPr>
    </w:p>
    <w:p w14:paraId="34B299FB" w14:textId="1CB30067" w:rsidR="00CA3976" w:rsidRPr="00CA3976" w:rsidRDefault="002D7F62" w:rsidP="00CA3976">
      <w:pPr>
        <w:contextualSpacing/>
        <w:jc w:val="both"/>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23</w:t>
      </w:r>
      <w:r w:rsidR="00CA3976" w:rsidRPr="00CA3976">
        <w:rPr>
          <w:rFonts w:ascii="Times New Roman" w:eastAsia="Calibri" w:hAnsi="Times New Roman" w:cs="Times New Roman"/>
          <w:b/>
          <w:bCs/>
          <w:sz w:val="24"/>
          <w:szCs w:val="24"/>
          <w:u w:val="single"/>
        </w:rPr>
        <w:t>- Bekir ALPAYDIN</w:t>
      </w:r>
    </w:p>
    <w:p w14:paraId="42C9F745" w14:textId="50036363" w:rsidR="00CA3976" w:rsidRDefault="00CA3976" w:rsidP="00CA3976">
      <w:pPr>
        <w:contextualSpacing/>
        <w:jc w:val="both"/>
        <w:rPr>
          <w:rFonts w:ascii="Times New Roman" w:eastAsia="Calibri" w:hAnsi="Times New Roman" w:cs="Times New Roman"/>
          <w:b/>
          <w:bCs/>
          <w:sz w:val="24"/>
          <w:szCs w:val="24"/>
          <w:u w:val="single"/>
        </w:rPr>
      </w:pPr>
      <w:r w:rsidRPr="00CA3976">
        <w:rPr>
          <w:rFonts w:ascii="Times New Roman" w:eastAsia="Calibri" w:hAnsi="Times New Roman" w:cs="Times New Roman"/>
          <w:sz w:val="24"/>
          <w:szCs w:val="24"/>
        </w:rPr>
        <w:t xml:space="preserve">Gaziosmanpaşa Üniversitesi Pazar Meslek Yüksekokulu Evde Hasta Bakımı programında öğrenim gören </w:t>
      </w:r>
      <w:r w:rsidRPr="00CA3976">
        <w:rPr>
          <w:rFonts w:ascii="Times New Roman" w:eastAsia="Calibri" w:hAnsi="Times New Roman" w:cs="Times New Roman"/>
          <w:b/>
          <w:bCs/>
          <w:sz w:val="24"/>
          <w:szCs w:val="24"/>
          <w:u w:val="single"/>
        </w:rPr>
        <w:t xml:space="preserve">Bekir Alpaydın’ın </w:t>
      </w:r>
      <w:r w:rsidRPr="00CA3976">
        <w:rPr>
          <w:rFonts w:ascii="Times New Roman" w:eastAsia="Calibri" w:hAnsi="Times New Roman" w:cs="Times New Roman"/>
          <w:sz w:val="24"/>
          <w:szCs w:val="24"/>
        </w:rPr>
        <w:t xml:space="preserve">Meslek Yüksekokulumuz Sağlık Bakım Hizmetleri Bölümünün Evde Hasta Bakımı programına GANO puanı esasına göre  </w:t>
      </w:r>
      <w:r w:rsidRPr="00CA3976">
        <w:rPr>
          <w:rFonts w:ascii="Times New Roman" w:eastAsia="Calibri" w:hAnsi="Times New Roman" w:cs="Times New Roman"/>
          <w:b/>
          <w:bCs/>
          <w:sz w:val="24"/>
          <w:szCs w:val="24"/>
          <w:u w:val="single"/>
        </w:rPr>
        <w:t>yatay geçişi</w:t>
      </w:r>
      <w:r w:rsidRPr="00CA3976">
        <w:rPr>
          <w:rFonts w:ascii="Times New Roman" w:eastAsia="Calibri" w:hAnsi="Times New Roman" w:cs="Times New Roman"/>
          <w:sz w:val="24"/>
          <w:szCs w:val="24"/>
        </w:rPr>
        <w:t xml:space="preserve">  başarısız dersi bulunduğundan </w:t>
      </w:r>
      <w:r w:rsidRPr="00CA3976">
        <w:rPr>
          <w:rFonts w:ascii="Times New Roman" w:eastAsia="Calibri" w:hAnsi="Times New Roman" w:cs="Times New Roman"/>
          <w:b/>
          <w:bCs/>
          <w:sz w:val="24"/>
          <w:szCs w:val="24"/>
          <w:u w:val="single"/>
        </w:rPr>
        <w:t>uygun görülmemiştir.</w:t>
      </w:r>
    </w:p>
    <w:p w14:paraId="2D08B98A" w14:textId="4A7D23C1" w:rsidR="00A12300" w:rsidRDefault="00A12300" w:rsidP="00CA3976">
      <w:pPr>
        <w:contextualSpacing/>
        <w:jc w:val="both"/>
        <w:rPr>
          <w:rFonts w:ascii="Times New Roman" w:eastAsia="Calibri" w:hAnsi="Times New Roman" w:cs="Times New Roman"/>
          <w:b/>
          <w:bCs/>
          <w:sz w:val="24"/>
          <w:szCs w:val="24"/>
          <w:u w:val="single"/>
        </w:rPr>
      </w:pPr>
    </w:p>
    <w:p w14:paraId="0CD923C7" w14:textId="7B1BE326" w:rsidR="00A12300" w:rsidRDefault="002D7F62" w:rsidP="00A12300">
      <w:pPr>
        <w:spacing w:line="240" w:lineRule="auto"/>
        <w:jc w:val="both"/>
        <w:rPr>
          <w:rFonts w:ascii="Times New Roman" w:eastAsia="Aptos" w:hAnsi="Times New Roman"/>
          <w:b/>
          <w:sz w:val="24"/>
          <w:szCs w:val="24"/>
          <w:u w:val="single"/>
        </w:rPr>
      </w:pPr>
      <w:r>
        <w:rPr>
          <w:rFonts w:ascii="Times New Roman" w:eastAsia="Aptos" w:hAnsi="Times New Roman"/>
          <w:b/>
          <w:sz w:val="24"/>
          <w:szCs w:val="24"/>
          <w:u w:val="single"/>
        </w:rPr>
        <w:t>24</w:t>
      </w:r>
      <w:r w:rsidR="00A12300">
        <w:rPr>
          <w:rFonts w:ascii="Times New Roman" w:eastAsia="Aptos" w:hAnsi="Times New Roman"/>
          <w:b/>
          <w:sz w:val="24"/>
          <w:szCs w:val="24"/>
          <w:u w:val="single"/>
        </w:rPr>
        <w:t>-</w:t>
      </w:r>
      <w:r>
        <w:rPr>
          <w:rFonts w:ascii="Times New Roman" w:eastAsia="Aptos" w:hAnsi="Times New Roman"/>
          <w:b/>
          <w:sz w:val="24"/>
          <w:szCs w:val="24"/>
          <w:u w:val="single"/>
        </w:rPr>
        <w:t xml:space="preserve"> </w:t>
      </w:r>
      <w:r w:rsidR="00A12300">
        <w:rPr>
          <w:rFonts w:ascii="Times New Roman" w:eastAsia="Aptos" w:hAnsi="Times New Roman"/>
          <w:b/>
          <w:sz w:val="24"/>
          <w:szCs w:val="24"/>
          <w:u w:val="single"/>
        </w:rPr>
        <w:t>Şükran ÇAPAT</w:t>
      </w:r>
    </w:p>
    <w:p w14:paraId="013E5008" w14:textId="364BD032" w:rsidR="00A12300" w:rsidRDefault="00A12300" w:rsidP="00A12300">
      <w:pPr>
        <w:spacing w:after="0" w:line="240" w:lineRule="auto"/>
        <w:contextualSpacing/>
        <w:jc w:val="both"/>
        <w:rPr>
          <w:rFonts w:ascii="Times New Roman" w:eastAsia="Aptos" w:hAnsi="Times New Roman"/>
          <w:sz w:val="24"/>
          <w:szCs w:val="24"/>
        </w:rPr>
      </w:pPr>
      <w:r w:rsidRPr="0005129B">
        <w:rPr>
          <w:rFonts w:ascii="Times New Roman" w:eastAsia="Aptos" w:hAnsi="Times New Roman"/>
          <w:sz w:val="24"/>
          <w:szCs w:val="24"/>
        </w:rPr>
        <w:t>Ek Madde-1 kapsamında daha önce yatay geçiş yapmadığına dair taahhütname eksik/hatalı — yüklenen belge aslında ÖSYS Sonuç Belgesi'nin bire bir kopyası (aynı kontrol kodu), gerçek taahhütname sunulmamıştır.</w:t>
      </w:r>
      <w:r>
        <w:rPr>
          <w:rFonts w:ascii="Times New Roman" w:eastAsia="Aptos" w:hAnsi="Times New Roman"/>
          <w:sz w:val="24"/>
          <w:szCs w:val="24"/>
        </w:rPr>
        <w:t xml:space="preserve"> Ayrıca a</w:t>
      </w:r>
      <w:r w:rsidRPr="0005129B">
        <w:rPr>
          <w:rFonts w:ascii="Times New Roman" w:eastAsia="Aptos" w:hAnsi="Times New Roman"/>
          <w:sz w:val="24"/>
          <w:szCs w:val="24"/>
        </w:rPr>
        <w:t xml:space="preserve">day, hâlen kayıtlı olduğu programa (Karabük Üniversitesi/Sosyoloji) EA puan türü ile yerleşmiştir. Optisyenlik programı TYT puan türü ile öğrenci almaktadır. Adayın 2025 YKS TYT yerleştirme puanı (273,94), Optisyenlik programının 2025 taban puanının (285,88) altında kalmaktadır. Bu nedenlerle başvuru </w:t>
      </w:r>
      <w:r w:rsidRPr="00060CEF">
        <w:rPr>
          <w:rFonts w:ascii="Times New Roman" w:eastAsia="Aptos" w:hAnsi="Times New Roman"/>
          <w:b/>
          <w:sz w:val="24"/>
          <w:szCs w:val="24"/>
        </w:rPr>
        <w:t>evrak eksikliği</w:t>
      </w:r>
      <w:r w:rsidRPr="0005129B">
        <w:rPr>
          <w:rFonts w:ascii="Times New Roman" w:eastAsia="Aptos" w:hAnsi="Times New Roman"/>
          <w:sz w:val="24"/>
          <w:szCs w:val="24"/>
        </w:rPr>
        <w:t xml:space="preserve"> ve </w:t>
      </w:r>
      <w:r w:rsidRPr="00060CEF">
        <w:rPr>
          <w:rFonts w:ascii="Times New Roman" w:eastAsia="Aptos" w:hAnsi="Times New Roman"/>
          <w:b/>
          <w:sz w:val="24"/>
          <w:szCs w:val="24"/>
        </w:rPr>
        <w:t xml:space="preserve">puan yetersizliği </w:t>
      </w:r>
      <w:r w:rsidRPr="0005129B">
        <w:rPr>
          <w:rFonts w:ascii="Times New Roman" w:eastAsia="Aptos" w:hAnsi="Times New Roman"/>
          <w:sz w:val="24"/>
          <w:szCs w:val="24"/>
        </w:rPr>
        <w:t>nedeniyle reddedilmiştir.</w:t>
      </w:r>
    </w:p>
    <w:p w14:paraId="157EDFEA" w14:textId="3CE21128" w:rsidR="00442A63" w:rsidRDefault="00442A63" w:rsidP="00A12300">
      <w:pPr>
        <w:spacing w:after="0" w:line="240" w:lineRule="auto"/>
        <w:contextualSpacing/>
        <w:jc w:val="both"/>
        <w:rPr>
          <w:rFonts w:ascii="Times New Roman" w:eastAsia="Aptos" w:hAnsi="Times New Roman"/>
          <w:sz w:val="24"/>
          <w:szCs w:val="24"/>
        </w:rPr>
      </w:pPr>
    </w:p>
    <w:p w14:paraId="3C1E3E17" w14:textId="4D695A4D" w:rsidR="00442A63" w:rsidRPr="003E3C78" w:rsidRDefault="002D7F62" w:rsidP="00442A63">
      <w:pPr>
        <w:pStyle w:val="ListeParagraf"/>
        <w:tabs>
          <w:tab w:val="left" w:pos="2106"/>
        </w:tabs>
        <w:ind w:left="0"/>
        <w:jc w:val="both"/>
        <w:rPr>
          <w:rFonts w:ascii="Times New Roman" w:hAnsi="Times New Roman"/>
          <w:b/>
          <w:sz w:val="24"/>
          <w:szCs w:val="24"/>
          <w:u w:val="single"/>
        </w:rPr>
      </w:pPr>
      <w:r>
        <w:rPr>
          <w:rFonts w:ascii="Times New Roman" w:hAnsi="Times New Roman"/>
          <w:b/>
          <w:sz w:val="24"/>
          <w:szCs w:val="24"/>
          <w:u w:val="single"/>
        </w:rPr>
        <w:t>25</w:t>
      </w:r>
      <w:r w:rsidR="00442A63">
        <w:rPr>
          <w:rFonts w:ascii="Times New Roman" w:hAnsi="Times New Roman"/>
          <w:b/>
          <w:sz w:val="24"/>
          <w:szCs w:val="24"/>
          <w:u w:val="single"/>
        </w:rPr>
        <w:t xml:space="preserve">- </w:t>
      </w:r>
      <w:r w:rsidR="00442A63" w:rsidRPr="003E3C78">
        <w:rPr>
          <w:rFonts w:ascii="Times New Roman" w:hAnsi="Times New Roman"/>
          <w:b/>
          <w:sz w:val="24"/>
          <w:szCs w:val="24"/>
          <w:u w:val="single"/>
        </w:rPr>
        <w:t>Elif Eylül ASLAN</w:t>
      </w:r>
    </w:p>
    <w:p w14:paraId="6F40CEAC" w14:textId="77777777" w:rsidR="00442A63" w:rsidRPr="0005129B" w:rsidRDefault="00442A63" w:rsidP="00442A63">
      <w:pPr>
        <w:tabs>
          <w:tab w:val="left" w:pos="2106"/>
        </w:tabs>
        <w:jc w:val="both"/>
        <w:rPr>
          <w:rFonts w:ascii="Times New Roman" w:hAnsi="Times New Roman"/>
          <w:bCs/>
          <w:sz w:val="24"/>
          <w:szCs w:val="24"/>
        </w:rPr>
      </w:pPr>
      <w:r w:rsidRPr="0005129B">
        <w:rPr>
          <w:rFonts w:ascii="Times New Roman" w:hAnsi="Times New Roman"/>
          <w:bCs/>
          <w:sz w:val="24"/>
          <w:szCs w:val="24"/>
        </w:rPr>
        <w:t xml:space="preserve">Başvuru evrakları arasında, adayın kayıtlı olduğu üniversiteye/programa (Iğdır Üniversitesi/Bahçe Bitkileri) kayıt yaptırdığı yıla ait ÖSYS Yerleştirme Sonuç Belgesi bulunmamaktadır. Yalnızca ÖSYS Sonuç Belgesi sunulmuş olup, iki belge ayrı ayrı zorunlu evrak listesinde yer aldığından başvuru </w:t>
      </w:r>
      <w:r w:rsidRPr="00442A63">
        <w:rPr>
          <w:rFonts w:ascii="Times New Roman" w:hAnsi="Times New Roman"/>
          <w:b/>
          <w:bCs/>
          <w:sz w:val="24"/>
          <w:szCs w:val="24"/>
        </w:rPr>
        <w:t>evrak eksikliği</w:t>
      </w:r>
      <w:r w:rsidRPr="0005129B">
        <w:rPr>
          <w:rFonts w:ascii="Times New Roman" w:hAnsi="Times New Roman"/>
          <w:bCs/>
          <w:sz w:val="24"/>
          <w:szCs w:val="24"/>
        </w:rPr>
        <w:t xml:space="preserve"> nedeniyle reddedilmiştir</w:t>
      </w:r>
    </w:p>
    <w:p w14:paraId="24457FEB" w14:textId="1C73FAC4" w:rsidR="00442A63" w:rsidRDefault="00442A63" w:rsidP="00442A63">
      <w:pPr>
        <w:tabs>
          <w:tab w:val="left" w:pos="2106"/>
        </w:tabs>
        <w:jc w:val="both"/>
        <w:rPr>
          <w:rFonts w:ascii="Times New Roman" w:hAnsi="Times New Roman"/>
          <w:bCs/>
          <w:sz w:val="24"/>
          <w:szCs w:val="24"/>
        </w:rPr>
      </w:pPr>
      <w:r w:rsidRPr="0005129B">
        <w:rPr>
          <w:rFonts w:ascii="Times New Roman" w:hAnsi="Times New Roman"/>
          <w:bCs/>
          <w:sz w:val="24"/>
          <w:szCs w:val="24"/>
        </w:rPr>
        <w:t xml:space="preserve">Ayrıca aday, hâlen kayıtlı olduğu programa (Bahçe Bitkileri) SAY puan türü ile yerleşmiştir. Geçiş başvurusunda bulunulan Optisyenlik programı TYT puan türü ile öğrenci almaktadır. Adayın 2024 YKS TYT yerleştirme puanı (246,09629), Optisyenlik programının ilgili yıl </w:t>
      </w:r>
      <w:r w:rsidRPr="00442A63">
        <w:rPr>
          <w:rFonts w:ascii="Times New Roman" w:hAnsi="Times New Roman"/>
          <w:b/>
          <w:bCs/>
          <w:sz w:val="24"/>
          <w:szCs w:val="24"/>
        </w:rPr>
        <w:t xml:space="preserve">taban puanının altında </w:t>
      </w:r>
      <w:r w:rsidRPr="0005129B">
        <w:rPr>
          <w:rFonts w:ascii="Times New Roman" w:hAnsi="Times New Roman"/>
          <w:bCs/>
          <w:sz w:val="24"/>
          <w:szCs w:val="24"/>
        </w:rPr>
        <w:t xml:space="preserve">kalmaktadır. Bu nedenle </w:t>
      </w:r>
      <w:r w:rsidRPr="00442A63">
        <w:rPr>
          <w:rFonts w:ascii="Times New Roman" w:hAnsi="Times New Roman"/>
          <w:b/>
          <w:bCs/>
          <w:sz w:val="24"/>
          <w:szCs w:val="24"/>
        </w:rPr>
        <w:t>puan yetersizliği</w:t>
      </w:r>
      <w:r w:rsidRPr="0005129B">
        <w:rPr>
          <w:rFonts w:ascii="Times New Roman" w:hAnsi="Times New Roman"/>
          <w:bCs/>
          <w:sz w:val="24"/>
          <w:szCs w:val="24"/>
        </w:rPr>
        <w:t xml:space="preserve"> de ret gerekçeleri arasındadır</w:t>
      </w:r>
      <w:r w:rsidR="00176817">
        <w:rPr>
          <w:rFonts w:ascii="Times New Roman" w:hAnsi="Times New Roman"/>
          <w:bCs/>
          <w:sz w:val="24"/>
          <w:szCs w:val="24"/>
        </w:rPr>
        <w:t>.</w:t>
      </w:r>
    </w:p>
    <w:p w14:paraId="1B0AEBA7" w14:textId="1778634F" w:rsidR="00176817" w:rsidRPr="0004284D" w:rsidRDefault="002D7F62" w:rsidP="00176817">
      <w:pPr>
        <w:tabs>
          <w:tab w:val="left" w:pos="1345"/>
        </w:tabs>
        <w:spacing w:line="240" w:lineRule="auto"/>
        <w:contextualSpacing/>
        <w:jc w:val="both"/>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26</w:t>
      </w:r>
      <w:r w:rsidR="00176817">
        <w:rPr>
          <w:rFonts w:ascii="Times New Roman" w:eastAsia="Calibri" w:hAnsi="Times New Roman" w:cs="Times New Roman"/>
          <w:b/>
          <w:bCs/>
          <w:sz w:val="24"/>
          <w:szCs w:val="24"/>
          <w:u w:val="single"/>
        </w:rPr>
        <w:t>-</w:t>
      </w:r>
      <w:r>
        <w:rPr>
          <w:rFonts w:ascii="Times New Roman" w:eastAsia="Calibri" w:hAnsi="Times New Roman" w:cs="Times New Roman"/>
          <w:b/>
          <w:bCs/>
          <w:sz w:val="24"/>
          <w:szCs w:val="24"/>
          <w:u w:val="single"/>
        </w:rPr>
        <w:t xml:space="preserve"> </w:t>
      </w:r>
      <w:r w:rsidR="00176817">
        <w:rPr>
          <w:rFonts w:ascii="Times New Roman" w:eastAsia="Calibri" w:hAnsi="Times New Roman" w:cs="Times New Roman"/>
          <w:b/>
          <w:bCs/>
          <w:sz w:val="24"/>
          <w:szCs w:val="24"/>
          <w:u w:val="single"/>
        </w:rPr>
        <w:t>Sudenaz SALAN</w:t>
      </w:r>
      <w:r w:rsidR="00176817" w:rsidRPr="0004284D">
        <w:rPr>
          <w:rFonts w:ascii="Times New Roman" w:eastAsia="Calibri" w:hAnsi="Times New Roman" w:cs="Times New Roman"/>
          <w:b/>
          <w:bCs/>
          <w:sz w:val="24"/>
          <w:szCs w:val="24"/>
          <w:u w:val="single"/>
        </w:rPr>
        <w:t xml:space="preserve"> </w:t>
      </w:r>
    </w:p>
    <w:p w14:paraId="0CFF1BB2" w14:textId="77777777" w:rsidR="00176817" w:rsidRDefault="00176817" w:rsidP="00176817">
      <w:pPr>
        <w:tabs>
          <w:tab w:val="left" w:pos="1345"/>
        </w:tabs>
        <w:spacing w:line="240" w:lineRule="auto"/>
        <w:contextualSpacing/>
        <w:jc w:val="both"/>
        <w:rPr>
          <w:rFonts w:ascii="Times New Roman" w:eastAsia="Calibri" w:hAnsi="Times New Roman" w:cs="Times New Roman"/>
          <w:sz w:val="24"/>
          <w:szCs w:val="24"/>
        </w:rPr>
      </w:pPr>
    </w:p>
    <w:p w14:paraId="31D62DB8" w14:textId="77777777" w:rsidR="00176817" w:rsidRDefault="00176817" w:rsidP="00176817">
      <w:pPr>
        <w:tabs>
          <w:tab w:val="left" w:pos="1345"/>
        </w:tabs>
        <w:spacing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Kafkas Üniversitesi Fen Edebiyat</w:t>
      </w:r>
      <w:r w:rsidRPr="0004284D">
        <w:rPr>
          <w:rFonts w:ascii="Times New Roman" w:eastAsia="Calibri" w:hAnsi="Times New Roman" w:cs="Times New Roman"/>
          <w:sz w:val="24"/>
          <w:szCs w:val="24"/>
        </w:rPr>
        <w:t xml:space="preserve"> Fakültesi</w:t>
      </w:r>
      <w:r w:rsidRPr="0004284D">
        <w:t xml:space="preserve"> </w:t>
      </w:r>
      <w:r>
        <w:rPr>
          <w:rFonts w:ascii="Times New Roman" w:eastAsia="Calibri" w:hAnsi="Times New Roman" w:cs="Times New Roman"/>
          <w:sz w:val="24"/>
          <w:szCs w:val="24"/>
        </w:rPr>
        <w:t xml:space="preserve">Türk Dili ve Edebiyatı Bölümünde öğrenim gören </w:t>
      </w:r>
      <w:r>
        <w:rPr>
          <w:rFonts w:ascii="Times New Roman" w:eastAsia="Calibri" w:hAnsi="Times New Roman" w:cs="Times New Roman"/>
          <w:b/>
          <w:bCs/>
          <w:sz w:val="24"/>
          <w:szCs w:val="24"/>
          <w:u w:val="single"/>
        </w:rPr>
        <w:t>Sudenaz SALAN’ı</w:t>
      </w:r>
      <w:r w:rsidRPr="00553C51">
        <w:rPr>
          <w:rFonts w:ascii="Times New Roman" w:eastAsia="Calibri" w:hAnsi="Times New Roman" w:cs="Times New Roman"/>
          <w:b/>
          <w:bCs/>
          <w:sz w:val="24"/>
          <w:szCs w:val="24"/>
          <w:u w:val="single"/>
        </w:rPr>
        <w:t>n</w:t>
      </w:r>
      <w:r w:rsidRPr="0004284D">
        <w:rPr>
          <w:rFonts w:ascii="Times New Roman" w:eastAsia="Calibri" w:hAnsi="Times New Roman" w:cs="Times New Roman"/>
          <w:b/>
          <w:bCs/>
          <w:sz w:val="24"/>
          <w:szCs w:val="24"/>
        </w:rPr>
        <w:t xml:space="preserve"> </w:t>
      </w:r>
      <w:r w:rsidRPr="0004284D">
        <w:rPr>
          <w:rFonts w:ascii="Times New Roman" w:eastAsia="Calibri" w:hAnsi="Times New Roman" w:cs="Times New Roman"/>
          <w:sz w:val="24"/>
          <w:szCs w:val="24"/>
        </w:rPr>
        <w:t>Yüksekokulumuz</w:t>
      </w:r>
      <w:r w:rsidRPr="0004284D">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Çocuk Gelişimi</w:t>
      </w:r>
      <w:r w:rsidRPr="0004284D">
        <w:rPr>
          <w:rFonts w:ascii="Times New Roman" w:eastAsia="Calibri" w:hAnsi="Times New Roman" w:cs="Times New Roman"/>
          <w:sz w:val="24"/>
          <w:szCs w:val="24"/>
        </w:rPr>
        <w:t xml:space="preserve"> programına 202</w:t>
      </w:r>
      <w:r>
        <w:rPr>
          <w:rFonts w:ascii="Times New Roman" w:eastAsia="Calibri" w:hAnsi="Times New Roman" w:cs="Times New Roman"/>
          <w:sz w:val="24"/>
          <w:szCs w:val="24"/>
        </w:rPr>
        <w:t>5</w:t>
      </w:r>
      <w:r w:rsidRPr="0004284D">
        <w:rPr>
          <w:rFonts w:ascii="Times New Roman" w:eastAsia="Calibri" w:hAnsi="Times New Roman" w:cs="Times New Roman"/>
          <w:sz w:val="24"/>
          <w:szCs w:val="24"/>
        </w:rPr>
        <w:t xml:space="preserve"> yılı TYT puanı yetersiz olduğundan yatay geçişi Merkezi Yerleştirme Puanı (MYP) esasına göre </w:t>
      </w:r>
      <w:r w:rsidRPr="0004284D">
        <w:rPr>
          <w:rFonts w:ascii="Times New Roman" w:eastAsia="Calibri" w:hAnsi="Times New Roman" w:cs="Times New Roman"/>
          <w:b/>
          <w:bCs/>
          <w:sz w:val="24"/>
          <w:szCs w:val="24"/>
          <w:u w:val="single"/>
        </w:rPr>
        <w:t xml:space="preserve">uygun görülmemiştir. </w:t>
      </w:r>
    </w:p>
    <w:p w14:paraId="70274867" w14:textId="1A47E9E6" w:rsidR="00176817" w:rsidRPr="0005129B" w:rsidRDefault="00176817" w:rsidP="00442A63">
      <w:pPr>
        <w:tabs>
          <w:tab w:val="left" w:pos="2106"/>
        </w:tabs>
        <w:jc w:val="both"/>
        <w:rPr>
          <w:rFonts w:ascii="Times New Roman" w:hAnsi="Times New Roman"/>
          <w:bCs/>
          <w:sz w:val="24"/>
          <w:szCs w:val="24"/>
        </w:rPr>
      </w:pPr>
    </w:p>
    <w:p w14:paraId="15D8CF5A" w14:textId="339AC82F" w:rsidR="0021327A" w:rsidRDefault="0021327A" w:rsidP="00EE5F5B">
      <w:pPr>
        <w:spacing w:line="240" w:lineRule="auto"/>
        <w:contextualSpacing/>
        <w:jc w:val="both"/>
        <w:rPr>
          <w:rFonts w:ascii="Times New Roman" w:eastAsia="Aptos" w:hAnsi="Times New Roman"/>
          <w:sz w:val="24"/>
          <w:szCs w:val="24"/>
        </w:rPr>
      </w:pPr>
    </w:p>
    <w:p w14:paraId="53FE8F29" w14:textId="3796F6B1" w:rsidR="00FE09F9" w:rsidRDefault="00FE09F9" w:rsidP="00EE5F5B">
      <w:pPr>
        <w:spacing w:line="240" w:lineRule="auto"/>
        <w:contextualSpacing/>
        <w:jc w:val="both"/>
        <w:rPr>
          <w:rFonts w:ascii="Times New Roman" w:eastAsia="Aptos" w:hAnsi="Times New Roman"/>
          <w:sz w:val="24"/>
          <w:szCs w:val="24"/>
        </w:rPr>
      </w:pPr>
    </w:p>
    <w:p w14:paraId="3582A710" w14:textId="2E6CCAA2" w:rsidR="00FE09F9" w:rsidRDefault="00FE09F9" w:rsidP="00EE5F5B">
      <w:pPr>
        <w:spacing w:line="240" w:lineRule="auto"/>
        <w:contextualSpacing/>
        <w:jc w:val="both"/>
        <w:rPr>
          <w:rFonts w:ascii="Times New Roman" w:eastAsia="Aptos" w:hAnsi="Times New Roman"/>
          <w:sz w:val="24"/>
          <w:szCs w:val="24"/>
        </w:rPr>
      </w:pPr>
    </w:p>
    <w:p w14:paraId="1EA68444" w14:textId="5D72C42C" w:rsidR="00FE09F9" w:rsidRDefault="00FE09F9" w:rsidP="00EE5F5B">
      <w:pPr>
        <w:spacing w:line="240" w:lineRule="auto"/>
        <w:contextualSpacing/>
        <w:jc w:val="both"/>
        <w:rPr>
          <w:rFonts w:ascii="Times New Roman" w:eastAsia="Aptos" w:hAnsi="Times New Roman"/>
          <w:sz w:val="24"/>
          <w:szCs w:val="24"/>
        </w:rPr>
      </w:pPr>
    </w:p>
    <w:p w14:paraId="16DCAAC6" w14:textId="49452BA3" w:rsidR="00FE09F9" w:rsidRDefault="00FE09F9" w:rsidP="00EE5F5B">
      <w:pPr>
        <w:spacing w:line="240" w:lineRule="auto"/>
        <w:contextualSpacing/>
        <w:jc w:val="both"/>
        <w:rPr>
          <w:rFonts w:ascii="Times New Roman" w:eastAsia="Aptos" w:hAnsi="Times New Roman"/>
          <w:sz w:val="24"/>
          <w:szCs w:val="24"/>
        </w:rPr>
      </w:pPr>
    </w:p>
    <w:p w14:paraId="7DA7DBC9" w14:textId="21A4B8DA" w:rsidR="00FE09F9" w:rsidRDefault="00FE09F9" w:rsidP="00EE5F5B">
      <w:pPr>
        <w:spacing w:line="240" w:lineRule="auto"/>
        <w:contextualSpacing/>
        <w:jc w:val="both"/>
        <w:rPr>
          <w:rFonts w:ascii="Times New Roman" w:eastAsia="Aptos" w:hAnsi="Times New Roman"/>
          <w:sz w:val="24"/>
          <w:szCs w:val="24"/>
        </w:rPr>
      </w:pPr>
    </w:p>
    <w:p w14:paraId="47544A61" w14:textId="7ED12D8D" w:rsidR="00FE09F9" w:rsidRDefault="00FE09F9" w:rsidP="00EE5F5B">
      <w:pPr>
        <w:spacing w:line="240" w:lineRule="auto"/>
        <w:contextualSpacing/>
        <w:jc w:val="both"/>
        <w:rPr>
          <w:rFonts w:ascii="Times New Roman" w:eastAsia="Aptos" w:hAnsi="Times New Roman"/>
          <w:sz w:val="24"/>
          <w:szCs w:val="24"/>
        </w:rPr>
      </w:pPr>
    </w:p>
    <w:p w14:paraId="39CD830B" w14:textId="3CC8F4C4" w:rsidR="00FE09F9" w:rsidRDefault="00FE09F9" w:rsidP="00EE5F5B">
      <w:pPr>
        <w:spacing w:line="240" w:lineRule="auto"/>
        <w:contextualSpacing/>
        <w:jc w:val="both"/>
        <w:rPr>
          <w:rFonts w:ascii="Times New Roman" w:eastAsia="Aptos" w:hAnsi="Times New Roman"/>
          <w:sz w:val="24"/>
          <w:szCs w:val="24"/>
        </w:rPr>
      </w:pPr>
    </w:p>
    <w:p w14:paraId="0462CE5C" w14:textId="21657287" w:rsidR="00FE09F9" w:rsidRDefault="00FE09F9" w:rsidP="00EE5F5B">
      <w:pPr>
        <w:spacing w:line="240" w:lineRule="auto"/>
        <w:contextualSpacing/>
        <w:jc w:val="both"/>
        <w:rPr>
          <w:rFonts w:ascii="Times New Roman" w:eastAsia="Aptos" w:hAnsi="Times New Roman"/>
          <w:sz w:val="24"/>
          <w:szCs w:val="24"/>
        </w:rPr>
      </w:pPr>
    </w:p>
    <w:p w14:paraId="4BE7700C" w14:textId="64B912A3" w:rsidR="00FE09F9" w:rsidRDefault="00FE09F9" w:rsidP="00EE5F5B">
      <w:pPr>
        <w:spacing w:line="240" w:lineRule="auto"/>
        <w:contextualSpacing/>
        <w:jc w:val="both"/>
        <w:rPr>
          <w:rFonts w:ascii="Times New Roman" w:eastAsia="Aptos" w:hAnsi="Times New Roman"/>
          <w:sz w:val="24"/>
          <w:szCs w:val="24"/>
        </w:rPr>
      </w:pPr>
    </w:p>
    <w:p w14:paraId="2B0CD819" w14:textId="5CD0582B" w:rsidR="00FE09F9" w:rsidRDefault="00FE09F9" w:rsidP="00EE5F5B">
      <w:pPr>
        <w:spacing w:line="240" w:lineRule="auto"/>
        <w:contextualSpacing/>
        <w:jc w:val="both"/>
        <w:rPr>
          <w:rFonts w:ascii="Times New Roman" w:eastAsia="Aptos" w:hAnsi="Times New Roman"/>
          <w:sz w:val="24"/>
          <w:szCs w:val="24"/>
        </w:rPr>
      </w:pPr>
    </w:p>
    <w:p w14:paraId="3FD36122" w14:textId="67DF9032" w:rsidR="00FE09F9" w:rsidRDefault="00FE09F9" w:rsidP="00EE5F5B">
      <w:pPr>
        <w:spacing w:line="240" w:lineRule="auto"/>
        <w:contextualSpacing/>
        <w:jc w:val="both"/>
        <w:rPr>
          <w:rFonts w:ascii="Times New Roman" w:eastAsia="Aptos" w:hAnsi="Times New Roman"/>
          <w:sz w:val="24"/>
          <w:szCs w:val="24"/>
        </w:rPr>
      </w:pPr>
    </w:p>
    <w:p w14:paraId="06ABBBF0" w14:textId="4596BF0B" w:rsidR="00FE09F9" w:rsidRDefault="00FE09F9" w:rsidP="00EE5F5B">
      <w:pPr>
        <w:spacing w:line="240" w:lineRule="auto"/>
        <w:contextualSpacing/>
        <w:jc w:val="both"/>
        <w:rPr>
          <w:rFonts w:ascii="Times New Roman" w:eastAsia="Aptos" w:hAnsi="Times New Roman"/>
          <w:sz w:val="24"/>
          <w:szCs w:val="24"/>
        </w:rPr>
      </w:pPr>
    </w:p>
    <w:p w14:paraId="432BE96E" w14:textId="40E17A1E" w:rsidR="00FE09F9" w:rsidRDefault="00FE09F9" w:rsidP="00EE5F5B">
      <w:pPr>
        <w:spacing w:line="240" w:lineRule="auto"/>
        <w:contextualSpacing/>
        <w:jc w:val="both"/>
        <w:rPr>
          <w:rFonts w:ascii="Times New Roman" w:eastAsia="Aptos" w:hAnsi="Times New Roman"/>
          <w:sz w:val="24"/>
          <w:szCs w:val="24"/>
        </w:rPr>
      </w:pPr>
    </w:p>
    <w:p w14:paraId="25169E00" w14:textId="3C8ECDC6" w:rsidR="00FE09F9" w:rsidRDefault="00FE09F9" w:rsidP="00EE5F5B">
      <w:pPr>
        <w:spacing w:line="240" w:lineRule="auto"/>
        <w:contextualSpacing/>
        <w:jc w:val="both"/>
        <w:rPr>
          <w:rFonts w:ascii="Times New Roman" w:eastAsia="Aptos" w:hAnsi="Times New Roman"/>
          <w:sz w:val="24"/>
          <w:szCs w:val="24"/>
        </w:rPr>
      </w:pPr>
    </w:p>
    <w:p w14:paraId="4D78FAA6" w14:textId="12661D88" w:rsidR="00FE09F9" w:rsidRDefault="00FE09F9" w:rsidP="00EE5F5B">
      <w:pPr>
        <w:spacing w:line="240" w:lineRule="auto"/>
        <w:contextualSpacing/>
        <w:jc w:val="both"/>
        <w:rPr>
          <w:rFonts w:ascii="Times New Roman" w:eastAsia="Aptos" w:hAnsi="Times New Roman"/>
          <w:sz w:val="24"/>
          <w:szCs w:val="24"/>
        </w:rPr>
      </w:pPr>
    </w:p>
    <w:p w14:paraId="7287B0FC" w14:textId="4FA00C93" w:rsidR="00FE09F9" w:rsidRDefault="00FE09F9" w:rsidP="00EE5F5B">
      <w:pPr>
        <w:spacing w:line="240" w:lineRule="auto"/>
        <w:contextualSpacing/>
        <w:jc w:val="both"/>
        <w:rPr>
          <w:rFonts w:ascii="Times New Roman" w:eastAsia="Aptos" w:hAnsi="Times New Roman"/>
          <w:sz w:val="24"/>
          <w:szCs w:val="24"/>
        </w:rPr>
      </w:pPr>
    </w:p>
    <w:p w14:paraId="4A0F5212" w14:textId="7137148B" w:rsidR="00FE09F9" w:rsidRDefault="00FE09F9" w:rsidP="00EE5F5B">
      <w:pPr>
        <w:spacing w:line="240" w:lineRule="auto"/>
        <w:contextualSpacing/>
        <w:jc w:val="both"/>
        <w:rPr>
          <w:rFonts w:ascii="Times New Roman" w:eastAsia="Aptos" w:hAnsi="Times New Roman"/>
          <w:sz w:val="24"/>
          <w:szCs w:val="24"/>
        </w:rPr>
      </w:pPr>
    </w:p>
    <w:p w14:paraId="691C1939" w14:textId="6FC69D95" w:rsidR="00FE09F9" w:rsidRDefault="00FE09F9" w:rsidP="00EE5F5B">
      <w:pPr>
        <w:spacing w:line="240" w:lineRule="auto"/>
        <w:contextualSpacing/>
        <w:jc w:val="both"/>
        <w:rPr>
          <w:rFonts w:ascii="Times New Roman" w:eastAsia="Aptos" w:hAnsi="Times New Roman"/>
          <w:sz w:val="24"/>
          <w:szCs w:val="24"/>
        </w:rPr>
      </w:pPr>
    </w:p>
    <w:p w14:paraId="31984907" w14:textId="11010F1C" w:rsidR="00FE09F9" w:rsidRDefault="00FE09F9" w:rsidP="00EE5F5B">
      <w:pPr>
        <w:spacing w:line="240" w:lineRule="auto"/>
        <w:contextualSpacing/>
        <w:jc w:val="both"/>
        <w:rPr>
          <w:rFonts w:ascii="Times New Roman" w:eastAsia="Aptos" w:hAnsi="Times New Roman"/>
          <w:sz w:val="24"/>
          <w:szCs w:val="24"/>
        </w:rPr>
      </w:pPr>
    </w:p>
    <w:p w14:paraId="50F808BC" w14:textId="32349CF1" w:rsidR="00FE09F9" w:rsidRDefault="00FE09F9" w:rsidP="00EE5F5B">
      <w:pPr>
        <w:spacing w:line="240" w:lineRule="auto"/>
        <w:contextualSpacing/>
        <w:jc w:val="both"/>
        <w:rPr>
          <w:rFonts w:ascii="Times New Roman" w:hAnsi="Times New Roman" w:cs="Times New Roman"/>
          <w:b/>
          <w:bCs/>
          <w:sz w:val="24"/>
          <w:szCs w:val="24"/>
          <w:u w:val="single"/>
        </w:rPr>
      </w:pPr>
    </w:p>
    <w:p w14:paraId="79BE2905" w14:textId="77777777" w:rsidR="002E27B3" w:rsidRPr="00EE5F5B" w:rsidRDefault="002E27B3" w:rsidP="00EE5F5B">
      <w:pPr>
        <w:jc w:val="both"/>
        <w:rPr>
          <w:rFonts w:ascii="Times New Roman" w:hAnsi="Times New Roman" w:cs="Times New Roman"/>
          <w:b/>
          <w:sz w:val="24"/>
          <w:szCs w:val="24"/>
        </w:rPr>
      </w:pPr>
      <w:r w:rsidRPr="00EE5F5B">
        <w:rPr>
          <w:rFonts w:ascii="Times New Roman" w:hAnsi="Times New Roman" w:cs="Times New Roman"/>
          <w:b/>
          <w:sz w:val="24"/>
          <w:szCs w:val="24"/>
        </w:rPr>
        <w:t>Sağlık Hizmetleri Meslek Yüksekokulu</w:t>
      </w:r>
    </w:p>
    <w:p w14:paraId="0F38A3F9" w14:textId="60532249" w:rsidR="002E27B3" w:rsidRDefault="00533DA1" w:rsidP="00EE5F5B">
      <w:pPr>
        <w:jc w:val="both"/>
        <w:rPr>
          <w:rFonts w:ascii="Times New Roman" w:hAnsi="Times New Roman" w:cs="Times New Roman"/>
          <w:b/>
          <w:sz w:val="24"/>
          <w:szCs w:val="24"/>
        </w:rPr>
      </w:pPr>
      <w:r w:rsidRPr="00EE5F5B">
        <w:rPr>
          <w:rFonts w:ascii="Times New Roman" w:hAnsi="Times New Roman" w:cs="Times New Roman"/>
          <w:b/>
          <w:sz w:val="24"/>
          <w:szCs w:val="24"/>
        </w:rPr>
        <w:t>202</w:t>
      </w:r>
      <w:r w:rsidR="00CA3D93">
        <w:rPr>
          <w:rFonts w:ascii="Times New Roman" w:hAnsi="Times New Roman" w:cs="Times New Roman"/>
          <w:b/>
          <w:sz w:val="24"/>
          <w:szCs w:val="24"/>
        </w:rPr>
        <w:t>6</w:t>
      </w:r>
      <w:r w:rsidRPr="00EE5F5B">
        <w:rPr>
          <w:rFonts w:ascii="Times New Roman" w:hAnsi="Times New Roman" w:cs="Times New Roman"/>
          <w:b/>
          <w:sz w:val="24"/>
          <w:szCs w:val="24"/>
        </w:rPr>
        <w:t>-202</w:t>
      </w:r>
      <w:r w:rsidR="00CA3D93">
        <w:rPr>
          <w:rFonts w:ascii="Times New Roman" w:hAnsi="Times New Roman" w:cs="Times New Roman"/>
          <w:b/>
          <w:sz w:val="24"/>
          <w:szCs w:val="24"/>
        </w:rPr>
        <w:t>7</w:t>
      </w:r>
      <w:r w:rsidR="002741AE" w:rsidRPr="00EE5F5B">
        <w:rPr>
          <w:rFonts w:ascii="Times New Roman" w:hAnsi="Times New Roman" w:cs="Times New Roman"/>
          <w:b/>
          <w:sz w:val="24"/>
          <w:szCs w:val="24"/>
        </w:rPr>
        <w:t xml:space="preserve"> Eğitim Öğretim Yılı </w:t>
      </w:r>
      <w:r w:rsidR="00CA3D93">
        <w:rPr>
          <w:rFonts w:ascii="Times New Roman" w:hAnsi="Times New Roman" w:cs="Times New Roman"/>
          <w:b/>
          <w:sz w:val="24"/>
          <w:szCs w:val="24"/>
        </w:rPr>
        <w:t>Güz</w:t>
      </w:r>
      <w:r w:rsidR="002E27B3" w:rsidRPr="00EE5F5B">
        <w:rPr>
          <w:rFonts w:ascii="Times New Roman" w:hAnsi="Times New Roman" w:cs="Times New Roman"/>
          <w:b/>
          <w:sz w:val="24"/>
          <w:szCs w:val="24"/>
        </w:rPr>
        <w:t xml:space="preserve"> Dönemi Yatay Geçiş Komisyonu</w:t>
      </w:r>
    </w:p>
    <w:p w14:paraId="4F855EA4" w14:textId="6BCB21C3" w:rsidR="001A6371" w:rsidRPr="007A6DFA" w:rsidRDefault="001A6371" w:rsidP="001A6371">
      <w:pPr>
        <w:tabs>
          <w:tab w:val="left" w:pos="2106"/>
        </w:tabs>
        <w:jc w:val="both"/>
        <w:rPr>
          <w:rFonts w:ascii="Times New Roman" w:hAnsi="Times New Roman" w:cs="Times New Roman"/>
          <w:b/>
          <w:sz w:val="24"/>
          <w:szCs w:val="24"/>
        </w:rPr>
      </w:pPr>
      <w:r w:rsidRPr="007A6DFA">
        <w:rPr>
          <w:rFonts w:ascii="Times New Roman" w:hAnsi="Times New Roman" w:cs="Times New Roman"/>
          <w:sz w:val="24"/>
          <w:szCs w:val="24"/>
        </w:rPr>
        <w:t>D</w:t>
      </w:r>
      <w:r w:rsidR="006607DD" w:rsidRPr="007A6DFA">
        <w:rPr>
          <w:rFonts w:ascii="Times New Roman" w:hAnsi="Times New Roman" w:cs="Times New Roman"/>
          <w:sz w:val="24"/>
          <w:szCs w:val="24"/>
        </w:rPr>
        <w:t xml:space="preserve">r. Öğr. Üyesi </w:t>
      </w:r>
      <w:r w:rsidR="00E811A7" w:rsidRPr="007A6DFA">
        <w:rPr>
          <w:rFonts w:ascii="Times New Roman" w:hAnsi="Times New Roman" w:cs="Times New Roman"/>
          <w:sz w:val="24"/>
          <w:szCs w:val="24"/>
        </w:rPr>
        <w:t>Adem AKDAĞ</w:t>
      </w:r>
      <w:r w:rsidRPr="007A6DFA">
        <w:rPr>
          <w:rFonts w:ascii="Times New Roman" w:hAnsi="Times New Roman" w:cs="Times New Roman"/>
          <w:sz w:val="24"/>
          <w:szCs w:val="24"/>
        </w:rPr>
        <w:t xml:space="preserve"> (Öğretim Üyesi)</w:t>
      </w:r>
    </w:p>
    <w:p w14:paraId="6F64468F" w14:textId="573690E5" w:rsidR="00E811A7" w:rsidRPr="007A6DFA" w:rsidRDefault="00E811A7" w:rsidP="00E811A7">
      <w:pPr>
        <w:tabs>
          <w:tab w:val="left" w:pos="2106"/>
        </w:tabs>
        <w:jc w:val="both"/>
        <w:rPr>
          <w:rFonts w:ascii="Times New Roman" w:hAnsi="Times New Roman" w:cs="Times New Roman"/>
          <w:b/>
          <w:sz w:val="24"/>
          <w:szCs w:val="24"/>
        </w:rPr>
      </w:pPr>
      <w:r w:rsidRPr="007A6DFA">
        <w:rPr>
          <w:rFonts w:ascii="Times New Roman" w:hAnsi="Times New Roman" w:cs="Times New Roman"/>
          <w:sz w:val="24"/>
          <w:szCs w:val="24"/>
        </w:rPr>
        <w:t xml:space="preserve">Dr. Öğr. Üyesi </w:t>
      </w:r>
      <w:r w:rsidR="006F609B" w:rsidRPr="007A6DFA">
        <w:rPr>
          <w:rFonts w:ascii="Times New Roman" w:hAnsi="Times New Roman" w:cs="Times New Roman"/>
          <w:sz w:val="24"/>
          <w:szCs w:val="24"/>
        </w:rPr>
        <w:t>Esma BAŞARAN</w:t>
      </w:r>
      <w:r w:rsidRPr="007A6DFA">
        <w:rPr>
          <w:rFonts w:ascii="Times New Roman" w:hAnsi="Times New Roman" w:cs="Times New Roman"/>
          <w:sz w:val="24"/>
          <w:szCs w:val="24"/>
        </w:rPr>
        <w:t xml:space="preserve"> (Öğretim Üyesi)</w:t>
      </w:r>
    </w:p>
    <w:p w14:paraId="5CDD85FA" w14:textId="489A7F2C" w:rsidR="001A6371" w:rsidRPr="007A6DFA" w:rsidRDefault="00230A21" w:rsidP="001A6371">
      <w:pPr>
        <w:tabs>
          <w:tab w:val="left" w:pos="2106"/>
        </w:tabs>
        <w:jc w:val="both"/>
        <w:rPr>
          <w:rFonts w:ascii="Times New Roman" w:hAnsi="Times New Roman" w:cs="Times New Roman"/>
          <w:sz w:val="24"/>
          <w:szCs w:val="24"/>
        </w:rPr>
      </w:pPr>
      <w:r w:rsidRPr="007A6DFA">
        <w:rPr>
          <w:rFonts w:ascii="Times New Roman" w:hAnsi="Times New Roman" w:cs="Times New Roman"/>
          <w:sz w:val="24"/>
          <w:szCs w:val="24"/>
        </w:rPr>
        <w:t xml:space="preserve">Öğr. Gör. </w:t>
      </w:r>
      <w:r w:rsidR="00DF2AEB" w:rsidRPr="007A6DFA">
        <w:rPr>
          <w:rFonts w:ascii="Times New Roman" w:hAnsi="Times New Roman" w:cs="Times New Roman"/>
          <w:sz w:val="24"/>
          <w:szCs w:val="24"/>
        </w:rPr>
        <w:t xml:space="preserve">Dr. </w:t>
      </w:r>
      <w:r w:rsidRPr="007A6DFA">
        <w:rPr>
          <w:rFonts w:ascii="Times New Roman" w:hAnsi="Times New Roman" w:cs="Times New Roman"/>
          <w:sz w:val="24"/>
          <w:szCs w:val="24"/>
        </w:rPr>
        <w:t>Mehtap YALÇIN</w:t>
      </w:r>
      <w:r w:rsidR="001A6371" w:rsidRPr="007A6DFA">
        <w:rPr>
          <w:rFonts w:ascii="Times New Roman" w:hAnsi="Times New Roman" w:cs="Times New Roman"/>
          <w:sz w:val="24"/>
          <w:szCs w:val="24"/>
        </w:rPr>
        <w:t xml:space="preserve"> (Öğretim Görevlisi)</w:t>
      </w:r>
    </w:p>
    <w:p w14:paraId="508E8162" w14:textId="1088D6A4" w:rsidR="00E67633" w:rsidRPr="007A6DFA" w:rsidRDefault="00E67633" w:rsidP="00E67633">
      <w:pPr>
        <w:tabs>
          <w:tab w:val="left" w:pos="2106"/>
        </w:tabs>
        <w:jc w:val="both"/>
        <w:rPr>
          <w:rFonts w:ascii="Times New Roman" w:hAnsi="Times New Roman" w:cs="Times New Roman"/>
          <w:sz w:val="24"/>
          <w:szCs w:val="24"/>
        </w:rPr>
      </w:pPr>
      <w:r w:rsidRPr="007A6DFA">
        <w:rPr>
          <w:rFonts w:ascii="Times New Roman" w:hAnsi="Times New Roman" w:cs="Times New Roman"/>
          <w:sz w:val="24"/>
          <w:szCs w:val="24"/>
        </w:rPr>
        <w:t xml:space="preserve">Öğr. Gör. Dr. </w:t>
      </w:r>
      <w:r w:rsidR="00B52061" w:rsidRPr="007A6DFA">
        <w:rPr>
          <w:rFonts w:ascii="Times New Roman" w:hAnsi="Times New Roman" w:cs="Times New Roman"/>
          <w:sz w:val="24"/>
          <w:szCs w:val="24"/>
        </w:rPr>
        <w:t>Gülçin AŞUT</w:t>
      </w:r>
      <w:r w:rsidRPr="007A6DFA">
        <w:rPr>
          <w:rFonts w:ascii="Times New Roman" w:hAnsi="Times New Roman" w:cs="Times New Roman"/>
          <w:sz w:val="24"/>
          <w:szCs w:val="24"/>
        </w:rPr>
        <w:t xml:space="preserve"> (Öğretim Görevlisi)</w:t>
      </w:r>
    </w:p>
    <w:p w14:paraId="233222F3" w14:textId="77777777" w:rsidR="007B76B3" w:rsidRPr="007A6DFA" w:rsidRDefault="007B76B3" w:rsidP="007B76B3">
      <w:pPr>
        <w:tabs>
          <w:tab w:val="left" w:pos="2106"/>
        </w:tabs>
        <w:jc w:val="both"/>
        <w:rPr>
          <w:rFonts w:ascii="Times New Roman" w:hAnsi="Times New Roman" w:cs="Times New Roman"/>
          <w:sz w:val="24"/>
          <w:szCs w:val="24"/>
        </w:rPr>
      </w:pPr>
      <w:r w:rsidRPr="007A6DFA">
        <w:rPr>
          <w:rFonts w:ascii="Times New Roman" w:hAnsi="Times New Roman" w:cs="Times New Roman"/>
          <w:sz w:val="24"/>
          <w:szCs w:val="24"/>
        </w:rPr>
        <w:t>Öğr. Gör. Dr. Engin DAYAN (Öğretim Görevlisi)</w:t>
      </w:r>
    </w:p>
    <w:p w14:paraId="3969B810" w14:textId="23C86849" w:rsidR="001A6371" w:rsidRPr="007A6DFA" w:rsidRDefault="001A6371" w:rsidP="001A6371">
      <w:pPr>
        <w:tabs>
          <w:tab w:val="left" w:pos="2106"/>
        </w:tabs>
        <w:jc w:val="both"/>
        <w:rPr>
          <w:rFonts w:ascii="Times New Roman" w:hAnsi="Times New Roman" w:cs="Times New Roman"/>
          <w:sz w:val="24"/>
          <w:szCs w:val="24"/>
        </w:rPr>
      </w:pPr>
      <w:r w:rsidRPr="007A6DFA">
        <w:rPr>
          <w:rFonts w:ascii="Times New Roman" w:hAnsi="Times New Roman" w:cs="Times New Roman"/>
          <w:sz w:val="24"/>
          <w:szCs w:val="24"/>
        </w:rPr>
        <w:t>Ö</w:t>
      </w:r>
      <w:r w:rsidR="00230A21" w:rsidRPr="007A6DFA">
        <w:rPr>
          <w:rFonts w:ascii="Times New Roman" w:hAnsi="Times New Roman" w:cs="Times New Roman"/>
          <w:sz w:val="24"/>
          <w:szCs w:val="24"/>
        </w:rPr>
        <w:t xml:space="preserve">ğr. Gör. </w:t>
      </w:r>
      <w:r w:rsidR="00B52061" w:rsidRPr="007A6DFA">
        <w:rPr>
          <w:rFonts w:ascii="Times New Roman" w:hAnsi="Times New Roman" w:cs="Times New Roman"/>
          <w:sz w:val="24"/>
          <w:szCs w:val="24"/>
        </w:rPr>
        <w:t>Süleyman Muhammed ÇELİK</w:t>
      </w:r>
      <w:r w:rsidRPr="007A6DFA">
        <w:rPr>
          <w:rFonts w:ascii="Times New Roman" w:hAnsi="Times New Roman" w:cs="Times New Roman"/>
          <w:sz w:val="24"/>
          <w:szCs w:val="24"/>
        </w:rPr>
        <w:t xml:space="preserve"> (Öğretim Görevlisi)</w:t>
      </w:r>
    </w:p>
    <w:p w14:paraId="6027655A" w14:textId="46E49EEE" w:rsidR="00DF2AEB" w:rsidRPr="007A6DFA" w:rsidRDefault="00DF2AEB" w:rsidP="00DF2AEB">
      <w:pPr>
        <w:tabs>
          <w:tab w:val="left" w:pos="2106"/>
        </w:tabs>
        <w:jc w:val="both"/>
        <w:rPr>
          <w:rFonts w:ascii="Times New Roman" w:hAnsi="Times New Roman" w:cs="Times New Roman"/>
          <w:sz w:val="24"/>
          <w:szCs w:val="24"/>
        </w:rPr>
      </w:pPr>
      <w:r w:rsidRPr="007A6DFA">
        <w:rPr>
          <w:rFonts w:ascii="Times New Roman" w:hAnsi="Times New Roman" w:cs="Times New Roman"/>
          <w:sz w:val="24"/>
          <w:szCs w:val="24"/>
        </w:rPr>
        <w:t xml:space="preserve">Öğr. Gör. </w:t>
      </w:r>
      <w:r w:rsidR="007A6DFA">
        <w:rPr>
          <w:rFonts w:ascii="Times New Roman" w:hAnsi="Times New Roman" w:cs="Times New Roman"/>
          <w:sz w:val="24"/>
          <w:szCs w:val="24"/>
        </w:rPr>
        <w:t xml:space="preserve">Dr. </w:t>
      </w:r>
      <w:r w:rsidRPr="007A6DFA">
        <w:rPr>
          <w:rFonts w:ascii="Times New Roman" w:hAnsi="Times New Roman" w:cs="Times New Roman"/>
          <w:sz w:val="24"/>
          <w:szCs w:val="24"/>
        </w:rPr>
        <w:t>Ercan OĞUZ (Öğretim Görevlisi)</w:t>
      </w:r>
    </w:p>
    <w:p w14:paraId="1CC9B918" w14:textId="01314463" w:rsidR="0016218B" w:rsidRPr="007A6DFA" w:rsidRDefault="0016218B" w:rsidP="0016218B">
      <w:pPr>
        <w:tabs>
          <w:tab w:val="left" w:pos="2106"/>
        </w:tabs>
        <w:jc w:val="both"/>
        <w:rPr>
          <w:rFonts w:ascii="Times New Roman" w:hAnsi="Times New Roman" w:cs="Times New Roman"/>
          <w:sz w:val="24"/>
          <w:szCs w:val="24"/>
        </w:rPr>
      </w:pPr>
      <w:r w:rsidRPr="007A6DFA">
        <w:rPr>
          <w:rFonts w:ascii="Times New Roman" w:hAnsi="Times New Roman" w:cs="Times New Roman"/>
          <w:sz w:val="24"/>
          <w:szCs w:val="24"/>
        </w:rPr>
        <w:t>Öğr. Gör. Ali Mürsel ARMAĞAN (Öğretim Görevlisi)</w:t>
      </w:r>
    </w:p>
    <w:p w14:paraId="3E8D9B96" w14:textId="51989A81" w:rsidR="00815F5C" w:rsidRPr="007A6DFA" w:rsidRDefault="00815F5C" w:rsidP="00815F5C">
      <w:pPr>
        <w:tabs>
          <w:tab w:val="left" w:pos="2106"/>
        </w:tabs>
        <w:jc w:val="both"/>
        <w:rPr>
          <w:rFonts w:ascii="Times New Roman" w:hAnsi="Times New Roman" w:cs="Times New Roman"/>
          <w:sz w:val="24"/>
          <w:szCs w:val="24"/>
        </w:rPr>
      </w:pPr>
      <w:r w:rsidRPr="007A6DFA">
        <w:rPr>
          <w:rFonts w:ascii="Times New Roman" w:hAnsi="Times New Roman" w:cs="Times New Roman"/>
          <w:sz w:val="24"/>
          <w:szCs w:val="24"/>
        </w:rPr>
        <w:t xml:space="preserve">Öğr. Gör. Hanım Duru </w:t>
      </w:r>
      <w:r w:rsidR="007A6DFA">
        <w:rPr>
          <w:rFonts w:ascii="Times New Roman" w:hAnsi="Times New Roman" w:cs="Times New Roman"/>
          <w:sz w:val="24"/>
          <w:szCs w:val="24"/>
        </w:rPr>
        <w:t xml:space="preserve">YÜCE </w:t>
      </w:r>
      <w:r w:rsidRPr="007A6DFA">
        <w:rPr>
          <w:rFonts w:ascii="Times New Roman" w:hAnsi="Times New Roman" w:cs="Times New Roman"/>
          <w:sz w:val="24"/>
          <w:szCs w:val="24"/>
        </w:rPr>
        <w:t>BAŞARAN (Öğretim Görevlisi)</w:t>
      </w:r>
    </w:p>
    <w:p w14:paraId="5A192B4F" w14:textId="3E6B3BD4" w:rsidR="00815F5C" w:rsidRPr="007A6DFA" w:rsidRDefault="00FD7B90" w:rsidP="0016218B">
      <w:pPr>
        <w:tabs>
          <w:tab w:val="left" w:pos="2106"/>
        </w:tabs>
        <w:jc w:val="both"/>
        <w:rPr>
          <w:rFonts w:ascii="Times New Roman" w:hAnsi="Times New Roman" w:cs="Times New Roman"/>
          <w:sz w:val="24"/>
          <w:szCs w:val="24"/>
        </w:rPr>
      </w:pPr>
      <w:r w:rsidRPr="007A6DFA">
        <w:rPr>
          <w:rFonts w:ascii="Times New Roman" w:hAnsi="Times New Roman" w:cs="Times New Roman"/>
          <w:sz w:val="24"/>
          <w:szCs w:val="24"/>
        </w:rPr>
        <w:t>Öğr. Gör. Didar Betül DOĞAN (Öğretim Görevlisi)</w:t>
      </w:r>
    </w:p>
    <w:p w14:paraId="144A8711" w14:textId="2ACC7746" w:rsidR="0016218B" w:rsidRPr="007A6DFA" w:rsidRDefault="00FD7B90" w:rsidP="00DF2AEB">
      <w:pPr>
        <w:tabs>
          <w:tab w:val="left" w:pos="2106"/>
        </w:tabs>
        <w:jc w:val="both"/>
        <w:rPr>
          <w:rFonts w:ascii="Times New Roman" w:hAnsi="Times New Roman" w:cs="Times New Roman"/>
          <w:sz w:val="24"/>
          <w:szCs w:val="24"/>
        </w:rPr>
      </w:pPr>
      <w:r w:rsidRPr="007A6DFA">
        <w:rPr>
          <w:rFonts w:ascii="Times New Roman" w:hAnsi="Times New Roman" w:cs="Times New Roman"/>
          <w:sz w:val="24"/>
          <w:szCs w:val="24"/>
        </w:rPr>
        <w:t>Öğr. Gör.</w:t>
      </w:r>
      <w:r w:rsidR="007A6DFA">
        <w:rPr>
          <w:rFonts w:ascii="Times New Roman" w:hAnsi="Times New Roman" w:cs="Times New Roman"/>
          <w:sz w:val="24"/>
          <w:szCs w:val="24"/>
        </w:rPr>
        <w:t xml:space="preserve"> Dr.</w:t>
      </w:r>
      <w:r w:rsidRPr="007A6DFA">
        <w:rPr>
          <w:rFonts w:ascii="Times New Roman" w:hAnsi="Times New Roman" w:cs="Times New Roman"/>
          <w:sz w:val="24"/>
          <w:szCs w:val="24"/>
        </w:rPr>
        <w:t xml:space="preserve"> Murat ŞENTÜRK (Öğretim Görevlisi)</w:t>
      </w:r>
    </w:p>
    <w:p w14:paraId="3120ED3D" w14:textId="08A9D7AC" w:rsidR="00315C67" w:rsidRPr="007A6DFA" w:rsidRDefault="00FD7B90" w:rsidP="00315C67">
      <w:pPr>
        <w:tabs>
          <w:tab w:val="left" w:pos="2106"/>
        </w:tabs>
        <w:jc w:val="both"/>
        <w:rPr>
          <w:rFonts w:ascii="Times New Roman" w:hAnsi="Times New Roman" w:cs="Times New Roman"/>
          <w:sz w:val="24"/>
          <w:szCs w:val="24"/>
        </w:rPr>
      </w:pPr>
      <w:r w:rsidRPr="007A6DFA">
        <w:rPr>
          <w:rFonts w:ascii="Times New Roman" w:hAnsi="Times New Roman" w:cs="Times New Roman"/>
          <w:sz w:val="24"/>
          <w:szCs w:val="24"/>
        </w:rPr>
        <w:t xml:space="preserve">Öğr. Gör. </w:t>
      </w:r>
      <w:r w:rsidR="00AA4633" w:rsidRPr="007A6DFA">
        <w:rPr>
          <w:rFonts w:ascii="Times New Roman" w:hAnsi="Times New Roman" w:cs="Times New Roman"/>
          <w:sz w:val="24"/>
          <w:szCs w:val="24"/>
        </w:rPr>
        <w:t>Ezgi DEMİRCİ</w:t>
      </w:r>
      <w:r w:rsidRPr="007A6DFA">
        <w:rPr>
          <w:rFonts w:ascii="Times New Roman" w:hAnsi="Times New Roman" w:cs="Times New Roman"/>
          <w:sz w:val="24"/>
          <w:szCs w:val="24"/>
        </w:rPr>
        <w:t xml:space="preserve"> (Öğretim Görevlisi)</w:t>
      </w:r>
    </w:p>
    <w:sectPr w:rsidR="00315C67" w:rsidRPr="007A6DFA" w:rsidSect="00177F79">
      <w:pgSz w:w="11906" w:h="16838"/>
      <w:pgMar w:top="720" w:right="1133"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AE152" w14:textId="77777777" w:rsidR="00D97F2D" w:rsidRDefault="00D97F2D" w:rsidP="00B97D61">
      <w:pPr>
        <w:spacing w:after="0" w:line="240" w:lineRule="auto"/>
      </w:pPr>
      <w:r>
        <w:separator/>
      </w:r>
    </w:p>
  </w:endnote>
  <w:endnote w:type="continuationSeparator" w:id="0">
    <w:p w14:paraId="61CDA3F3" w14:textId="77777777" w:rsidR="00D97F2D" w:rsidRDefault="00D97F2D" w:rsidP="00B97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194206"/>
      <w:docPartObj>
        <w:docPartGallery w:val="Page Numbers (Bottom of Page)"/>
        <w:docPartUnique/>
      </w:docPartObj>
    </w:sdtPr>
    <w:sdtEndPr>
      <w:rPr>
        <w:rFonts w:ascii="Times New Roman" w:hAnsi="Times New Roman" w:cs="Times New Roman"/>
        <w:b/>
      </w:rPr>
    </w:sdtEndPr>
    <w:sdtContent>
      <w:p w14:paraId="502EA1C6" w14:textId="759046F5" w:rsidR="00EB6217" w:rsidRPr="00B97D61" w:rsidRDefault="00EB6217">
        <w:pPr>
          <w:pStyle w:val="AltBilgi"/>
          <w:jc w:val="center"/>
          <w:rPr>
            <w:rFonts w:ascii="Times New Roman" w:hAnsi="Times New Roman" w:cs="Times New Roman"/>
            <w:b/>
          </w:rPr>
        </w:pPr>
        <w:r w:rsidRPr="00B97D61">
          <w:rPr>
            <w:rFonts w:ascii="Times New Roman" w:hAnsi="Times New Roman" w:cs="Times New Roman"/>
            <w:b/>
          </w:rPr>
          <w:fldChar w:fldCharType="begin"/>
        </w:r>
        <w:r w:rsidRPr="00B97D61">
          <w:rPr>
            <w:rFonts w:ascii="Times New Roman" w:hAnsi="Times New Roman" w:cs="Times New Roman"/>
            <w:b/>
          </w:rPr>
          <w:instrText>PAGE   \* MERGEFORMAT</w:instrText>
        </w:r>
        <w:r w:rsidRPr="00B97D61">
          <w:rPr>
            <w:rFonts w:ascii="Times New Roman" w:hAnsi="Times New Roman" w:cs="Times New Roman"/>
            <w:b/>
          </w:rPr>
          <w:fldChar w:fldCharType="separate"/>
        </w:r>
        <w:r w:rsidR="00D97F2D">
          <w:rPr>
            <w:rFonts w:ascii="Times New Roman" w:hAnsi="Times New Roman" w:cs="Times New Roman"/>
            <w:b/>
            <w:noProof/>
          </w:rPr>
          <w:t>1</w:t>
        </w:r>
        <w:r w:rsidRPr="00B97D61">
          <w:rPr>
            <w:rFonts w:ascii="Times New Roman" w:hAnsi="Times New Roman" w:cs="Times New Roman"/>
            <w:b/>
          </w:rPr>
          <w:fldChar w:fldCharType="end"/>
        </w:r>
      </w:p>
    </w:sdtContent>
  </w:sdt>
  <w:p w14:paraId="28010B9D" w14:textId="77777777" w:rsidR="00EB6217" w:rsidRDefault="00EB621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FF2D6" w14:textId="77777777" w:rsidR="00D97F2D" w:rsidRDefault="00D97F2D" w:rsidP="00B97D61">
      <w:pPr>
        <w:spacing w:after="0" w:line="240" w:lineRule="auto"/>
      </w:pPr>
      <w:r>
        <w:separator/>
      </w:r>
    </w:p>
  </w:footnote>
  <w:footnote w:type="continuationSeparator" w:id="0">
    <w:p w14:paraId="767FF8B8" w14:textId="77777777" w:rsidR="00D97F2D" w:rsidRDefault="00D97F2D" w:rsidP="00B97D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C4873"/>
    <w:multiLevelType w:val="hybridMultilevel"/>
    <w:tmpl w:val="B378A778"/>
    <w:lvl w:ilvl="0" w:tplc="BEEAB8C4">
      <w:start w:val="1"/>
      <w:numFmt w:val="lowerLetter"/>
      <w:lvlText w:val="%1."/>
      <w:lvlJc w:val="left"/>
      <w:pPr>
        <w:ind w:left="785" w:hanging="360"/>
      </w:pPr>
      <w:rPr>
        <w:rFonts w:hint="default"/>
      </w:rPr>
    </w:lvl>
    <w:lvl w:ilvl="1" w:tplc="041F0019">
      <w:start w:val="1"/>
      <w:numFmt w:val="lowerLetter"/>
      <w:lvlText w:val="%2."/>
      <w:lvlJc w:val="left"/>
      <w:pPr>
        <w:ind w:left="78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1" w15:restartNumberingAfterBreak="0">
    <w:nsid w:val="0F1D0490"/>
    <w:multiLevelType w:val="hybridMultilevel"/>
    <w:tmpl w:val="3A788792"/>
    <w:lvl w:ilvl="0" w:tplc="805CAA5C">
      <w:start w:val="1"/>
      <w:numFmt w:val="lowerLetter"/>
      <w:lvlText w:val="%1."/>
      <w:lvlJc w:val="left"/>
      <w:pPr>
        <w:ind w:left="785" w:hanging="360"/>
      </w:pPr>
      <w:rPr>
        <w:rFonts w:hint="default"/>
        <w:b w:val="0"/>
        <w:i w:val="0"/>
        <w:u w:val="none"/>
      </w:rPr>
    </w:lvl>
    <w:lvl w:ilvl="1" w:tplc="041F0019">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2" w15:restartNumberingAfterBreak="0">
    <w:nsid w:val="10565FB3"/>
    <w:multiLevelType w:val="hybridMultilevel"/>
    <w:tmpl w:val="37180694"/>
    <w:lvl w:ilvl="0" w:tplc="37FABEB0">
      <w:start w:val="1"/>
      <w:numFmt w:val="lowerLetter"/>
      <w:lvlText w:val="%1."/>
      <w:lvlJc w:val="left"/>
      <w:pPr>
        <w:ind w:left="1866"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2A207AE"/>
    <w:multiLevelType w:val="hybridMultilevel"/>
    <w:tmpl w:val="97E6C96C"/>
    <w:lvl w:ilvl="0" w:tplc="4026730E">
      <w:start w:val="1"/>
      <w:numFmt w:val="lowerLetter"/>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525506A"/>
    <w:multiLevelType w:val="hybridMultilevel"/>
    <w:tmpl w:val="74A45696"/>
    <w:lvl w:ilvl="0" w:tplc="8C9CB9E8">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5" w15:restartNumberingAfterBreak="0">
    <w:nsid w:val="17E84FBA"/>
    <w:multiLevelType w:val="hybridMultilevel"/>
    <w:tmpl w:val="CB90D884"/>
    <w:lvl w:ilvl="0" w:tplc="7F5450E4">
      <w:start w:val="1"/>
      <w:numFmt w:val="lowerLetter"/>
      <w:lvlText w:val="%1."/>
      <w:lvlJc w:val="left"/>
      <w:pPr>
        <w:ind w:left="785" w:hanging="360"/>
      </w:pPr>
      <w:rPr>
        <w:rFonts w:hint="default"/>
      </w:rPr>
    </w:lvl>
    <w:lvl w:ilvl="1" w:tplc="041F0019" w:tentative="1">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6" w15:restartNumberingAfterBreak="0">
    <w:nsid w:val="18360D36"/>
    <w:multiLevelType w:val="hybridMultilevel"/>
    <w:tmpl w:val="9612C99A"/>
    <w:lvl w:ilvl="0" w:tplc="CF78D156">
      <w:start w:val="1"/>
      <w:numFmt w:val="lowerLetter"/>
      <w:lvlText w:val="%1."/>
      <w:lvlJc w:val="left"/>
      <w:pPr>
        <w:ind w:left="502" w:hanging="360"/>
      </w:pPr>
      <w:rPr>
        <w:rFonts w:ascii="Times New Roman" w:eastAsiaTheme="minorHAnsi" w:hAnsi="Times New Roman" w:cs="Times New Roman"/>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7" w15:restartNumberingAfterBreak="0">
    <w:nsid w:val="1A805E5A"/>
    <w:multiLevelType w:val="hybridMultilevel"/>
    <w:tmpl w:val="E94CC4FE"/>
    <w:lvl w:ilvl="0" w:tplc="C40EF596">
      <w:start w:val="1"/>
      <w:numFmt w:val="lowerLetter"/>
      <w:lvlText w:val="%1."/>
      <w:lvlJc w:val="left"/>
      <w:pPr>
        <w:ind w:left="785"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D044C0F"/>
    <w:multiLevelType w:val="hybridMultilevel"/>
    <w:tmpl w:val="C1602448"/>
    <w:lvl w:ilvl="0" w:tplc="22AEC6A2">
      <w:start w:val="1"/>
      <w:numFmt w:val="lowerLetter"/>
      <w:lvlText w:val="%1."/>
      <w:lvlJc w:val="left"/>
      <w:pPr>
        <w:ind w:left="643" w:hanging="360"/>
      </w:pPr>
      <w:rPr>
        <w:rFonts w:hint="default"/>
        <w:b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2930A94"/>
    <w:multiLevelType w:val="hybridMultilevel"/>
    <w:tmpl w:val="0FBAAF08"/>
    <w:lvl w:ilvl="0" w:tplc="95A08426">
      <w:start w:val="1"/>
      <w:numFmt w:val="lowerLetter"/>
      <w:lvlText w:val="%1."/>
      <w:lvlJc w:val="left"/>
      <w:pPr>
        <w:ind w:left="644" w:hanging="360"/>
      </w:pPr>
      <w:rPr>
        <w:rFonts w:hint="default"/>
        <w:i w:val="0"/>
      </w:rPr>
    </w:lvl>
    <w:lvl w:ilvl="1" w:tplc="E8ACAE08">
      <w:start w:val="1"/>
      <w:numFmt w:val="lowerLetter"/>
      <w:lvlText w:val="%2."/>
      <w:lvlJc w:val="left"/>
      <w:pPr>
        <w:ind w:left="643" w:hanging="360"/>
      </w:pPr>
      <w:rPr>
        <w:b w:val="0"/>
        <w:i w:val="0"/>
      </w:r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10" w15:restartNumberingAfterBreak="0">
    <w:nsid w:val="26391F71"/>
    <w:multiLevelType w:val="hybridMultilevel"/>
    <w:tmpl w:val="31AE61F4"/>
    <w:lvl w:ilvl="0" w:tplc="F942FE90">
      <w:start w:val="1"/>
      <w:numFmt w:val="low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1" w15:restartNumberingAfterBreak="0">
    <w:nsid w:val="2D7C1B4D"/>
    <w:multiLevelType w:val="hybridMultilevel"/>
    <w:tmpl w:val="99FC07D2"/>
    <w:lvl w:ilvl="0" w:tplc="09AE9C9C">
      <w:start w:val="1"/>
      <w:numFmt w:val="lowerLetter"/>
      <w:lvlText w:val="%1."/>
      <w:lvlJc w:val="left"/>
      <w:pPr>
        <w:ind w:left="785" w:hanging="360"/>
      </w:pPr>
      <w:rPr>
        <w:rFonts w:hint="default"/>
        <w:b w:val="0"/>
        <w:i w:val="0"/>
        <w:u w:val="none"/>
      </w:rPr>
    </w:lvl>
    <w:lvl w:ilvl="1" w:tplc="041F0019">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12" w15:restartNumberingAfterBreak="0">
    <w:nsid w:val="2F627B7A"/>
    <w:multiLevelType w:val="hybridMultilevel"/>
    <w:tmpl w:val="B510A1FE"/>
    <w:lvl w:ilvl="0" w:tplc="FCA8849E">
      <w:start w:val="1"/>
      <w:numFmt w:val="lowerLetter"/>
      <w:lvlText w:val="%1."/>
      <w:lvlJc w:val="left"/>
      <w:pPr>
        <w:ind w:left="785" w:hanging="360"/>
      </w:pPr>
      <w:rPr>
        <w:rFonts w:hint="default"/>
        <w:b w:val="0"/>
        <w:i w:val="0"/>
      </w:rPr>
    </w:lvl>
    <w:lvl w:ilvl="1" w:tplc="041F0019">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13" w15:restartNumberingAfterBreak="0">
    <w:nsid w:val="306715B7"/>
    <w:multiLevelType w:val="hybridMultilevel"/>
    <w:tmpl w:val="835E0C96"/>
    <w:lvl w:ilvl="0" w:tplc="4026730E">
      <w:start w:val="1"/>
      <w:numFmt w:val="lowerLetter"/>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2327051"/>
    <w:multiLevelType w:val="hybridMultilevel"/>
    <w:tmpl w:val="C966FA1A"/>
    <w:lvl w:ilvl="0" w:tplc="77D0E1CA">
      <w:start w:val="1"/>
      <w:numFmt w:val="lowerLetter"/>
      <w:lvlText w:val="%1."/>
      <w:lvlJc w:val="left"/>
      <w:pPr>
        <w:ind w:left="720"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5CE5FD1"/>
    <w:multiLevelType w:val="hybridMultilevel"/>
    <w:tmpl w:val="2AD21648"/>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6366900"/>
    <w:multiLevelType w:val="hybridMultilevel"/>
    <w:tmpl w:val="CF56A908"/>
    <w:lvl w:ilvl="0" w:tplc="47A27B3A">
      <w:start w:val="1"/>
      <w:numFmt w:val="lowerLetter"/>
      <w:lvlText w:val="%1."/>
      <w:lvlJc w:val="left"/>
      <w:pPr>
        <w:ind w:left="502" w:hanging="360"/>
      </w:pPr>
      <w:rPr>
        <w:rFonts w:hint="default"/>
        <w:color w:val="000000" w:themeColor="text1"/>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7" w15:restartNumberingAfterBreak="0">
    <w:nsid w:val="3A660D9E"/>
    <w:multiLevelType w:val="hybridMultilevel"/>
    <w:tmpl w:val="5BB6B09C"/>
    <w:lvl w:ilvl="0" w:tplc="2102AF0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3AF6224D"/>
    <w:multiLevelType w:val="hybridMultilevel"/>
    <w:tmpl w:val="77EC0C7A"/>
    <w:lvl w:ilvl="0" w:tplc="0914C406">
      <w:start w:val="1"/>
      <w:numFmt w:val="lowerLetter"/>
      <w:lvlText w:val="%1."/>
      <w:lvlJc w:val="left"/>
      <w:pPr>
        <w:ind w:left="1070" w:hanging="360"/>
      </w:pPr>
      <w:rPr>
        <w:rFonts w:ascii="Times New Roman" w:eastAsiaTheme="minorHAnsi" w:hAnsi="Times New Roman" w:cs="Times New Roman"/>
      </w:rPr>
    </w:lvl>
    <w:lvl w:ilvl="1" w:tplc="041F0019">
      <w:start w:val="1"/>
      <w:numFmt w:val="lowerLetter"/>
      <w:lvlText w:val="%2."/>
      <w:lvlJc w:val="left"/>
      <w:pPr>
        <w:ind w:left="643"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19" w15:restartNumberingAfterBreak="0">
    <w:nsid w:val="400947FC"/>
    <w:multiLevelType w:val="hybridMultilevel"/>
    <w:tmpl w:val="F0BE3084"/>
    <w:lvl w:ilvl="0" w:tplc="DC183FA4">
      <w:start w:val="5"/>
      <w:numFmt w:val="upperLetter"/>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20" w15:restartNumberingAfterBreak="0">
    <w:nsid w:val="41651107"/>
    <w:multiLevelType w:val="hybridMultilevel"/>
    <w:tmpl w:val="C446586C"/>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27C4DE1"/>
    <w:multiLevelType w:val="hybridMultilevel"/>
    <w:tmpl w:val="0FBAAF08"/>
    <w:lvl w:ilvl="0" w:tplc="95A08426">
      <w:start w:val="1"/>
      <w:numFmt w:val="lowerLetter"/>
      <w:lvlText w:val="%1."/>
      <w:lvlJc w:val="left"/>
      <w:pPr>
        <w:ind w:left="644" w:hanging="360"/>
      </w:pPr>
      <w:rPr>
        <w:rFonts w:hint="default"/>
        <w:i w:val="0"/>
      </w:rPr>
    </w:lvl>
    <w:lvl w:ilvl="1" w:tplc="E8ACAE08">
      <w:start w:val="1"/>
      <w:numFmt w:val="lowerLetter"/>
      <w:lvlText w:val="%2."/>
      <w:lvlJc w:val="left"/>
      <w:pPr>
        <w:ind w:left="643" w:hanging="360"/>
      </w:pPr>
      <w:rPr>
        <w:b w:val="0"/>
        <w:i w:val="0"/>
      </w:r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22" w15:restartNumberingAfterBreak="0">
    <w:nsid w:val="446104DA"/>
    <w:multiLevelType w:val="hybridMultilevel"/>
    <w:tmpl w:val="0FBAAF08"/>
    <w:lvl w:ilvl="0" w:tplc="95A08426">
      <w:start w:val="1"/>
      <w:numFmt w:val="lowerLetter"/>
      <w:lvlText w:val="%1."/>
      <w:lvlJc w:val="left"/>
      <w:pPr>
        <w:ind w:left="644" w:hanging="360"/>
      </w:pPr>
      <w:rPr>
        <w:rFonts w:hint="default"/>
        <w:i w:val="0"/>
      </w:rPr>
    </w:lvl>
    <w:lvl w:ilvl="1" w:tplc="E8ACAE08">
      <w:start w:val="1"/>
      <w:numFmt w:val="lowerLetter"/>
      <w:lvlText w:val="%2."/>
      <w:lvlJc w:val="left"/>
      <w:pPr>
        <w:ind w:left="643" w:hanging="360"/>
      </w:pPr>
      <w:rPr>
        <w:b w:val="0"/>
        <w:i w:val="0"/>
      </w:r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23" w15:restartNumberingAfterBreak="0">
    <w:nsid w:val="46D94646"/>
    <w:multiLevelType w:val="hybridMultilevel"/>
    <w:tmpl w:val="E8C44FD0"/>
    <w:lvl w:ilvl="0" w:tplc="5D68C01A">
      <w:start w:val="1"/>
      <w:numFmt w:val="lowerLetter"/>
      <w:lvlText w:val="%1."/>
      <w:lvlJc w:val="left"/>
      <w:pPr>
        <w:ind w:left="786"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6FA1E30"/>
    <w:multiLevelType w:val="hybridMultilevel"/>
    <w:tmpl w:val="FDEA9E98"/>
    <w:lvl w:ilvl="0" w:tplc="041F0019">
      <w:start w:val="1"/>
      <w:numFmt w:val="lowerLetter"/>
      <w:lvlText w:val="%1."/>
      <w:lvlJc w:val="left"/>
      <w:pPr>
        <w:ind w:left="78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83B38D7"/>
    <w:multiLevelType w:val="hybridMultilevel"/>
    <w:tmpl w:val="4E10542E"/>
    <w:lvl w:ilvl="0" w:tplc="FFFFFFFF">
      <w:start w:val="1"/>
      <w:numFmt w:val="lowerLetter"/>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C7C00BE"/>
    <w:multiLevelType w:val="hybridMultilevel"/>
    <w:tmpl w:val="7B6C6F70"/>
    <w:lvl w:ilvl="0" w:tplc="FFFFFFFF">
      <w:start w:val="1"/>
      <w:numFmt w:val="lowerLetter"/>
      <w:lvlText w:val="%1."/>
      <w:lvlJc w:val="left"/>
      <w:pPr>
        <w:ind w:left="1866" w:hanging="360"/>
      </w:pPr>
      <w:rPr>
        <w:rFonts w:hint="default"/>
      </w:rPr>
    </w:lvl>
    <w:lvl w:ilvl="1" w:tplc="FFFFFFFF">
      <w:start w:val="1"/>
      <w:numFmt w:val="lowerLetter"/>
      <w:lvlText w:val="%2."/>
      <w:lvlJc w:val="left"/>
      <w:pPr>
        <w:ind w:left="643" w:hanging="360"/>
      </w:pPr>
    </w:lvl>
    <w:lvl w:ilvl="2" w:tplc="FFFFFFFF" w:tentative="1">
      <w:start w:val="1"/>
      <w:numFmt w:val="lowerRoman"/>
      <w:lvlText w:val="%3."/>
      <w:lvlJc w:val="right"/>
      <w:pPr>
        <w:ind w:left="3306" w:hanging="180"/>
      </w:pPr>
    </w:lvl>
    <w:lvl w:ilvl="3" w:tplc="FFFFFFFF" w:tentative="1">
      <w:start w:val="1"/>
      <w:numFmt w:val="decimal"/>
      <w:lvlText w:val="%4."/>
      <w:lvlJc w:val="left"/>
      <w:pPr>
        <w:ind w:left="4026" w:hanging="360"/>
      </w:pPr>
    </w:lvl>
    <w:lvl w:ilvl="4" w:tplc="FFFFFFFF" w:tentative="1">
      <w:start w:val="1"/>
      <w:numFmt w:val="lowerLetter"/>
      <w:lvlText w:val="%5."/>
      <w:lvlJc w:val="left"/>
      <w:pPr>
        <w:ind w:left="4746" w:hanging="360"/>
      </w:pPr>
    </w:lvl>
    <w:lvl w:ilvl="5" w:tplc="FFFFFFFF" w:tentative="1">
      <w:start w:val="1"/>
      <w:numFmt w:val="lowerRoman"/>
      <w:lvlText w:val="%6."/>
      <w:lvlJc w:val="right"/>
      <w:pPr>
        <w:ind w:left="5466" w:hanging="180"/>
      </w:pPr>
    </w:lvl>
    <w:lvl w:ilvl="6" w:tplc="FFFFFFFF" w:tentative="1">
      <w:start w:val="1"/>
      <w:numFmt w:val="decimal"/>
      <w:lvlText w:val="%7."/>
      <w:lvlJc w:val="left"/>
      <w:pPr>
        <w:ind w:left="6186" w:hanging="360"/>
      </w:pPr>
    </w:lvl>
    <w:lvl w:ilvl="7" w:tplc="FFFFFFFF" w:tentative="1">
      <w:start w:val="1"/>
      <w:numFmt w:val="lowerLetter"/>
      <w:lvlText w:val="%8."/>
      <w:lvlJc w:val="left"/>
      <w:pPr>
        <w:ind w:left="6906" w:hanging="360"/>
      </w:pPr>
    </w:lvl>
    <w:lvl w:ilvl="8" w:tplc="FFFFFFFF" w:tentative="1">
      <w:start w:val="1"/>
      <w:numFmt w:val="lowerRoman"/>
      <w:lvlText w:val="%9."/>
      <w:lvlJc w:val="right"/>
      <w:pPr>
        <w:ind w:left="7626" w:hanging="180"/>
      </w:pPr>
    </w:lvl>
  </w:abstractNum>
  <w:abstractNum w:abstractNumId="27" w15:restartNumberingAfterBreak="0">
    <w:nsid w:val="4CE8214F"/>
    <w:multiLevelType w:val="hybridMultilevel"/>
    <w:tmpl w:val="DE62DE6C"/>
    <w:lvl w:ilvl="0" w:tplc="95A08426">
      <w:start w:val="1"/>
      <w:numFmt w:val="lowerLetter"/>
      <w:lvlText w:val="%1."/>
      <w:lvlJc w:val="left"/>
      <w:pPr>
        <w:ind w:left="1866" w:hanging="360"/>
      </w:pPr>
      <w:rPr>
        <w:rFonts w:hint="default"/>
        <w:i w:val="0"/>
      </w:rPr>
    </w:lvl>
    <w:lvl w:ilvl="1" w:tplc="041F0019">
      <w:start w:val="1"/>
      <w:numFmt w:val="lowerLetter"/>
      <w:lvlText w:val="%2."/>
      <w:lvlJc w:val="left"/>
      <w:pPr>
        <w:ind w:left="643" w:hanging="360"/>
      </w:pPr>
    </w:lvl>
    <w:lvl w:ilvl="2" w:tplc="041F001B" w:tentative="1">
      <w:start w:val="1"/>
      <w:numFmt w:val="lowerRoman"/>
      <w:lvlText w:val="%3."/>
      <w:lvlJc w:val="right"/>
      <w:pPr>
        <w:ind w:left="3306" w:hanging="180"/>
      </w:pPr>
    </w:lvl>
    <w:lvl w:ilvl="3" w:tplc="041F000F" w:tentative="1">
      <w:start w:val="1"/>
      <w:numFmt w:val="decimal"/>
      <w:lvlText w:val="%4."/>
      <w:lvlJc w:val="left"/>
      <w:pPr>
        <w:ind w:left="4026" w:hanging="360"/>
      </w:pPr>
    </w:lvl>
    <w:lvl w:ilvl="4" w:tplc="041F0019" w:tentative="1">
      <w:start w:val="1"/>
      <w:numFmt w:val="lowerLetter"/>
      <w:lvlText w:val="%5."/>
      <w:lvlJc w:val="left"/>
      <w:pPr>
        <w:ind w:left="4746" w:hanging="360"/>
      </w:pPr>
    </w:lvl>
    <w:lvl w:ilvl="5" w:tplc="041F001B" w:tentative="1">
      <w:start w:val="1"/>
      <w:numFmt w:val="lowerRoman"/>
      <w:lvlText w:val="%6."/>
      <w:lvlJc w:val="right"/>
      <w:pPr>
        <w:ind w:left="5466" w:hanging="180"/>
      </w:pPr>
    </w:lvl>
    <w:lvl w:ilvl="6" w:tplc="041F000F" w:tentative="1">
      <w:start w:val="1"/>
      <w:numFmt w:val="decimal"/>
      <w:lvlText w:val="%7."/>
      <w:lvlJc w:val="left"/>
      <w:pPr>
        <w:ind w:left="6186" w:hanging="360"/>
      </w:pPr>
    </w:lvl>
    <w:lvl w:ilvl="7" w:tplc="041F0019" w:tentative="1">
      <w:start w:val="1"/>
      <w:numFmt w:val="lowerLetter"/>
      <w:lvlText w:val="%8."/>
      <w:lvlJc w:val="left"/>
      <w:pPr>
        <w:ind w:left="6906" w:hanging="360"/>
      </w:pPr>
    </w:lvl>
    <w:lvl w:ilvl="8" w:tplc="041F001B" w:tentative="1">
      <w:start w:val="1"/>
      <w:numFmt w:val="lowerRoman"/>
      <w:lvlText w:val="%9."/>
      <w:lvlJc w:val="right"/>
      <w:pPr>
        <w:ind w:left="7626" w:hanging="180"/>
      </w:pPr>
    </w:lvl>
  </w:abstractNum>
  <w:abstractNum w:abstractNumId="28" w15:restartNumberingAfterBreak="0">
    <w:nsid w:val="4D770CE3"/>
    <w:multiLevelType w:val="hybridMultilevel"/>
    <w:tmpl w:val="4E10542E"/>
    <w:lvl w:ilvl="0" w:tplc="E70EBA30">
      <w:start w:val="1"/>
      <w:numFmt w:val="lowerLetter"/>
      <w:lvlText w:val="%1."/>
      <w:lvlJc w:val="left"/>
      <w:pPr>
        <w:ind w:left="720" w:hanging="360"/>
      </w:pPr>
      <w:rPr>
        <w:b w:val="0"/>
        <w:bCs/>
        <w:i w:val="0"/>
        <w:i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0F91E67"/>
    <w:multiLevelType w:val="hybridMultilevel"/>
    <w:tmpl w:val="6B78794C"/>
    <w:lvl w:ilvl="0" w:tplc="459247E4">
      <w:start w:val="1"/>
      <w:numFmt w:val="lowerLetter"/>
      <w:lvlText w:val="%1."/>
      <w:lvlJc w:val="left"/>
      <w:pPr>
        <w:ind w:left="785" w:hanging="360"/>
      </w:pPr>
      <w:rPr>
        <w:rFonts w:hint="default"/>
      </w:rPr>
    </w:lvl>
    <w:lvl w:ilvl="1" w:tplc="041F0019" w:tentative="1">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30" w15:restartNumberingAfterBreak="0">
    <w:nsid w:val="56AE0B25"/>
    <w:multiLevelType w:val="hybridMultilevel"/>
    <w:tmpl w:val="80DE5C46"/>
    <w:lvl w:ilvl="0" w:tplc="041F0015">
      <w:start w:val="4"/>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BA92B62"/>
    <w:multiLevelType w:val="hybridMultilevel"/>
    <w:tmpl w:val="12FA782C"/>
    <w:lvl w:ilvl="0" w:tplc="9FD65B08">
      <w:start w:val="1"/>
      <w:numFmt w:val="lowerLetter"/>
      <w:lvlText w:val="%1."/>
      <w:lvlJc w:val="left"/>
      <w:pPr>
        <w:ind w:left="644" w:hanging="360"/>
      </w:pPr>
      <w:rPr>
        <w:rFonts w:hint="default"/>
        <w:i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D666A47"/>
    <w:multiLevelType w:val="hybridMultilevel"/>
    <w:tmpl w:val="097C477C"/>
    <w:lvl w:ilvl="0" w:tplc="A0E62946">
      <w:start w:val="1"/>
      <w:numFmt w:val="lowerLetter"/>
      <w:lvlText w:val="%1."/>
      <w:lvlJc w:val="left"/>
      <w:pPr>
        <w:ind w:left="1070" w:hanging="360"/>
      </w:pPr>
      <w:rPr>
        <w:rFonts w:ascii="Times New Roman" w:eastAsiaTheme="minorHAnsi"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D944A53"/>
    <w:multiLevelType w:val="hybridMultilevel"/>
    <w:tmpl w:val="4BC082C0"/>
    <w:lvl w:ilvl="0" w:tplc="C0BEB83C">
      <w:start w:val="1"/>
      <w:numFmt w:val="upperLetter"/>
      <w:lvlText w:val="%1)"/>
      <w:lvlJc w:val="left"/>
      <w:pPr>
        <w:ind w:left="107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24114AD"/>
    <w:multiLevelType w:val="hybridMultilevel"/>
    <w:tmpl w:val="4E10542E"/>
    <w:lvl w:ilvl="0" w:tplc="FFFFFFFF">
      <w:start w:val="1"/>
      <w:numFmt w:val="lowerLetter"/>
      <w:lvlText w:val="%1."/>
      <w:lvlJc w:val="left"/>
      <w:pPr>
        <w:ind w:left="720" w:hanging="360"/>
      </w:pPr>
      <w:rPr>
        <w:b w:val="0"/>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2B186B"/>
    <w:multiLevelType w:val="hybridMultilevel"/>
    <w:tmpl w:val="EA9C0F0A"/>
    <w:lvl w:ilvl="0" w:tplc="315624CA">
      <w:start w:val="1"/>
      <w:numFmt w:val="lowerLetter"/>
      <w:lvlText w:val="%1."/>
      <w:lvlJc w:val="left"/>
      <w:pPr>
        <w:ind w:left="644" w:hanging="360"/>
      </w:pPr>
      <w:rPr>
        <w:rFonts w:hint="default"/>
        <w:b w:val="0"/>
        <w:i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6" w15:restartNumberingAfterBreak="0">
    <w:nsid w:val="64AC6C19"/>
    <w:multiLevelType w:val="hybridMultilevel"/>
    <w:tmpl w:val="0FBAAF08"/>
    <w:lvl w:ilvl="0" w:tplc="95A08426">
      <w:start w:val="1"/>
      <w:numFmt w:val="lowerLetter"/>
      <w:lvlText w:val="%1."/>
      <w:lvlJc w:val="left"/>
      <w:pPr>
        <w:ind w:left="644" w:hanging="360"/>
      </w:pPr>
      <w:rPr>
        <w:rFonts w:hint="default"/>
        <w:i w:val="0"/>
      </w:rPr>
    </w:lvl>
    <w:lvl w:ilvl="1" w:tplc="E8ACAE08">
      <w:start w:val="1"/>
      <w:numFmt w:val="lowerLetter"/>
      <w:lvlText w:val="%2."/>
      <w:lvlJc w:val="left"/>
      <w:pPr>
        <w:ind w:left="643" w:hanging="360"/>
      </w:pPr>
      <w:rPr>
        <w:b w:val="0"/>
        <w:i w:val="0"/>
      </w:r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37" w15:restartNumberingAfterBreak="0">
    <w:nsid w:val="6ABF64E1"/>
    <w:multiLevelType w:val="hybridMultilevel"/>
    <w:tmpl w:val="CBCE3730"/>
    <w:lvl w:ilvl="0" w:tplc="AB76518A">
      <w:start w:val="1"/>
      <w:numFmt w:val="lowerLetter"/>
      <w:lvlText w:val="%1."/>
      <w:lvlJc w:val="left"/>
      <w:pPr>
        <w:ind w:left="78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AEF334B"/>
    <w:multiLevelType w:val="hybridMultilevel"/>
    <w:tmpl w:val="ED4407FC"/>
    <w:lvl w:ilvl="0" w:tplc="2CD06BF4">
      <w:start w:val="1"/>
      <w:numFmt w:val="lowerLetter"/>
      <w:lvlText w:val="%1."/>
      <w:lvlJc w:val="left"/>
      <w:pPr>
        <w:ind w:left="78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C3D3452"/>
    <w:multiLevelType w:val="hybridMultilevel"/>
    <w:tmpl w:val="12F6C2FE"/>
    <w:lvl w:ilvl="0" w:tplc="049E7B4C">
      <w:start w:val="1"/>
      <w:numFmt w:val="lowerLetter"/>
      <w:lvlText w:val="%1."/>
      <w:lvlJc w:val="left"/>
      <w:pPr>
        <w:ind w:left="785" w:hanging="360"/>
      </w:pPr>
      <w:rPr>
        <w:rFonts w:hint="default"/>
      </w:rPr>
    </w:lvl>
    <w:lvl w:ilvl="1" w:tplc="041F0019" w:tentative="1">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abstractNum w:abstractNumId="40" w15:restartNumberingAfterBreak="0">
    <w:nsid w:val="760C7367"/>
    <w:multiLevelType w:val="hybridMultilevel"/>
    <w:tmpl w:val="50E6F322"/>
    <w:lvl w:ilvl="0" w:tplc="AE9ACD4C">
      <w:start w:val="1"/>
      <w:numFmt w:val="decimal"/>
      <w:lvlText w:val="%1."/>
      <w:lvlJc w:val="left"/>
      <w:pPr>
        <w:ind w:left="502" w:hanging="36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41" w15:restartNumberingAfterBreak="0">
    <w:nsid w:val="78D30ACB"/>
    <w:multiLevelType w:val="hybridMultilevel"/>
    <w:tmpl w:val="194A9988"/>
    <w:lvl w:ilvl="0" w:tplc="5E7E96FE">
      <w:start w:val="1"/>
      <w:numFmt w:val="lowerLetter"/>
      <w:lvlText w:val="%1."/>
      <w:lvlJc w:val="left"/>
      <w:pPr>
        <w:ind w:left="720" w:hanging="360"/>
      </w:pPr>
      <w:rPr>
        <w:rFonts w:hint="default"/>
        <w:b w:val="0"/>
        <w:i w:val="0"/>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BF35F64"/>
    <w:multiLevelType w:val="hybridMultilevel"/>
    <w:tmpl w:val="6BEE2A34"/>
    <w:lvl w:ilvl="0" w:tplc="699C0170">
      <w:start w:val="1"/>
      <w:numFmt w:val="decimal"/>
      <w:lvlText w:val="%1."/>
      <w:lvlJc w:val="left"/>
      <w:pPr>
        <w:ind w:left="1004" w:hanging="720"/>
      </w:pPr>
      <w:rPr>
        <w:rFonts w:ascii="Times New Roman" w:eastAsiaTheme="minorHAnsi" w:hAnsi="Times New Roman" w:cs="Times New Roman"/>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43" w15:restartNumberingAfterBreak="0">
    <w:nsid w:val="7D2704CC"/>
    <w:multiLevelType w:val="hybridMultilevel"/>
    <w:tmpl w:val="4EBAAF56"/>
    <w:lvl w:ilvl="0" w:tplc="2EC213C0">
      <w:start w:val="1"/>
      <w:numFmt w:val="lowerLetter"/>
      <w:lvlText w:val="%1."/>
      <w:lvlJc w:val="left"/>
      <w:pPr>
        <w:ind w:left="785" w:hanging="360"/>
      </w:pPr>
      <w:rPr>
        <w:rFonts w:hint="default"/>
        <w:b w:val="0"/>
        <w:i w:val="0"/>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7F0F32AC"/>
    <w:multiLevelType w:val="hybridMultilevel"/>
    <w:tmpl w:val="9A10BDEE"/>
    <w:lvl w:ilvl="0" w:tplc="22B83C88">
      <w:start w:val="1"/>
      <w:numFmt w:val="lowerLetter"/>
      <w:lvlText w:val="%1."/>
      <w:lvlJc w:val="left"/>
      <w:pPr>
        <w:ind w:left="785" w:hanging="360"/>
      </w:pPr>
      <w:rPr>
        <w:rFonts w:hint="default"/>
        <w:b w:val="0"/>
        <w:i w:val="0"/>
        <w:u w:val="none"/>
      </w:rPr>
    </w:lvl>
    <w:lvl w:ilvl="1" w:tplc="041F0019">
      <w:start w:val="1"/>
      <w:numFmt w:val="lowerLetter"/>
      <w:lvlText w:val="%2."/>
      <w:lvlJc w:val="left"/>
      <w:pPr>
        <w:ind w:left="1505" w:hanging="360"/>
      </w:pPr>
    </w:lvl>
    <w:lvl w:ilvl="2" w:tplc="041F001B" w:tentative="1">
      <w:start w:val="1"/>
      <w:numFmt w:val="lowerRoman"/>
      <w:lvlText w:val="%3."/>
      <w:lvlJc w:val="right"/>
      <w:pPr>
        <w:ind w:left="2225" w:hanging="180"/>
      </w:pPr>
    </w:lvl>
    <w:lvl w:ilvl="3" w:tplc="041F000F" w:tentative="1">
      <w:start w:val="1"/>
      <w:numFmt w:val="decimal"/>
      <w:lvlText w:val="%4."/>
      <w:lvlJc w:val="left"/>
      <w:pPr>
        <w:ind w:left="2945" w:hanging="360"/>
      </w:pPr>
    </w:lvl>
    <w:lvl w:ilvl="4" w:tplc="041F0019" w:tentative="1">
      <w:start w:val="1"/>
      <w:numFmt w:val="lowerLetter"/>
      <w:lvlText w:val="%5."/>
      <w:lvlJc w:val="left"/>
      <w:pPr>
        <w:ind w:left="3665" w:hanging="360"/>
      </w:pPr>
    </w:lvl>
    <w:lvl w:ilvl="5" w:tplc="041F001B" w:tentative="1">
      <w:start w:val="1"/>
      <w:numFmt w:val="lowerRoman"/>
      <w:lvlText w:val="%6."/>
      <w:lvlJc w:val="right"/>
      <w:pPr>
        <w:ind w:left="4385" w:hanging="180"/>
      </w:pPr>
    </w:lvl>
    <w:lvl w:ilvl="6" w:tplc="041F000F" w:tentative="1">
      <w:start w:val="1"/>
      <w:numFmt w:val="decimal"/>
      <w:lvlText w:val="%7."/>
      <w:lvlJc w:val="left"/>
      <w:pPr>
        <w:ind w:left="5105" w:hanging="360"/>
      </w:pPr>
    </w:lvl>
    <w:lvl w:ilvl="7" w:tplc="041F0019" w:tentative="1">
      <w:start w:val="1"/>
      <w:numFmt w:val="lowerLetter"/>
      <w:lvlText w:val="%8."/>
      <w:lvlJc w:val="left"/>
      <w:pPr>
        <w:ind w:left="5825" w:hanging="360"/>
      </w:pPr>
    </w:lvl>
    <w:lvl w:ilvl="8" w:tplc="041F001B" w:tentative="1">
      <w:start w:val="1"/>
      <w:numFmt w:val="lowerRoman"/>
      <w:lvlText w:val="%9."/>
      <w:lvlJc w:val="right"/>
      <w:pPr>
        <w:ind w:left="6545" w:hanging="180"/>
      </w:pPr>
    </w:lvl>
  </w:abstractNum>
  <w:num w:numId="1">
    <w:abstractNumId w:val="42"/>
  </w:num>
  <w:num w:numId="2">
    <w:abstractNumId w:val="33"/>
  </w:num>
  <w:num w:numId="3">
    <w:abstractNumId w:val="4"/>
  </w:num>
  <w:num w:numId="4">
    <w:abstractNumId w:val="40"/>
  </w:num>
  <w:num w:numId="5">
    <w:abstractNumId w:val="30"/>
  </w:num>
  <w:num w:numId="6">
    <w:abstractNumId w:val="17"/>
  </w:num>
  <w:num w:numId="7">
    <w:abstractNumId w:val="19"/>
  </w:num>
  <w:num w:numId="8">
    <w:abstractNumId w:val="6"/>
  </w:num>
  <w:num w:numId="9">
    <w:abstractNumId w:val="27"/>
  </w:num>
  <w:num w:numId="10">
    <w:abstractNumId w:val="22"/>
  </w:num>
  <w:num w:numId="11">
    <w:abstractNumId w:val="16"/>
  </w:num>
  <w:num w:numId="12">
    <w:abstractNumId w:val="29"/>
  </w:num>
  <w:num w:numId="13">
    <w:abstractNumId w:val="0"/>
  </w:num>
  <w:num w:numId="14">
    <w:abstractNumId w:val="26"/>
  </w:num>
  <w:num w:numId="15">
    <w:abstractNumId w:val="12"/>
  </w:num>
  <w:num w:numId="16">
    <w:abstractNumId w:val="1"/>
  </w:num>
  <w:num w:numId="17">
    <w:abstractNumId w:val="44"/>
  </w:num>
  <w:num w:numId="18">
    <w:abstractNumId w:val="5"/>
  </w:num>
  <w:num w:numId="19">
    <w:abstractNumId w:val="11"/>
  </w:num>
  <w:num w:numId="20">
    <w:abstractNumId w:val="10"/>
  </w:num>
  <w:num w:numId="21">
    <w:abstractNumId w:val="24"/>
  </w:num>
  <w:num w:numId="22">
    <w:abstractNumId w:val="14"/>
  </w:num>
  <w:num w:numId="23">
    <w:abstractNumId w:val="39"/>
  </w:num>
  <w:num w:numId="24">
    <w:abstractNumId w:val="8"/>
  </w:num>
  <w:num w:numId="25">
    <w:abstractNumId w:val="43"/>
  </w:num>
  <w:num w:numId="26">
    <w:abstractNumId w:val="13"/>
  </w:num>
  <w:num w:numId="27">
    <w:abstractNumId w:val="3"/>
  </w:num>
  <w:num w:numId="28">
    <w:abstractNumId w:val="23"/>
  </w:num>
  <w:num w:numId="29">
    <w:abstractNumId w:val="37"/>
  </w:num>
  <w:num w:numId="30">
    <w:abstractNumId w:val="35"/>
  </w:num>
  <w:num w:numId="31">
    <w:abstractNumId w:val="7"/>
  </w:num>
  <w:num w:numId="32">
    <w:abstractNumId w:val="38"/>
  </w:num>
  <w:num w:numId="33">
    <w:abstractNumId w:val="41"/>
  </w:num>
  <w:num w:numId="34">
    <w:abstractNumId w:val="18"/>
  </w:num>
  <w:num w:numId="35">
    <w:abstractNumId w:val="32"/>
  </w:num>
  <w:num w:numId="36">
    <w:abstractNumId w:val="15"/>
  </w:num>
  <w:num w:numId="37">
    <w:abstractNumId w:val="2"/>
  </w:num>
  <w:num w:numId="38">
    <w:abstractNumId w:val="20"/>
  </w:num>
  <w:num w:numId="39">
    <w:abstractNumId w:val="28"/>
  </w:num>
  <w:num w:numId="40">
    <w:abstractNumId w:val="34"/>
  </w:num>
  <w:num w:numId="41">
    <w:abstractNumId w:val="25"/>
  </w:num>
  <w:num w:numId="42">
    <w:abstractNumId w:val="31"/>
  </w:num>
  <w:num w:numId="43">
    <w:abstractNumId w:val="9"/>
  </w:num>
  <w:num w:numId="44">
    <w:abstractNumId w:val="21"/>
  </w:num>
  <w:num w:numId="45">
    <w:abstractNumId w:val="3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019"/>
    <w:rsid w:val="00000D56"/>
    <w:rsid w:val="0000124D"/>
    <w:rsid w:val="00001717"/>
    <w:rsid w:val="00001752"/>
    <w:rsid w:val="000024FF"/>
    <w:rsid w:val="000029C0"/>
    <w:rsid w:val="00002B39"/>
    <w:rsid w:val="00002FED"/>
    <w:rsid w:val="00003533"/>
    <w:rsid w:val="00003703"/>
    <w:rsid w:val="000053E0"/>
    <w:rsid w:val="00005629"/>
    <w:rsid w:val="00005C6B"/>
    <w:rsid w:val="00005FC1"/>
    <w:rsid w:val="00006B74"/>
    <w:rsid w:val="00006B88"/>
    <w:rsid w:val="00006BFB"/>
    <w:rsid w:val="000073BB"/>
    <w:rsid w:val="00007BEC"/>
    <w:rsid w:val="0001035D"/>
    <w:rsid w:val="00010C50"/>
    <w:rsid w:val="00011188"/>
    <w:rsid w:val="00014275"/>
    <w:rsid w:val="000160E2"/>
    <w:rsid w:val="000166BB"/>
    <w:rsid w:val="0001676C"/>
    <w:rsid w:val="000171EE"/>
    <w:rsid w:val="000172F4"/>
    <w:rsid w:val="00017B9E"/>
    <w:rsid w:val="00017C8E"/>
    <w:rsid w:val="00017CA9"/>
    <w:rsid w:val="0002018F"/>
    <w:rsid w:val="0002028D"/>
    <w:rsid w:val="00020A23"/>
    <w:rsid w:val="000243DD"/>
    <w:rsid w:val="0002482D"/>
    <w:rsid w:val="00024B5C"/>
    <w:rsid w:val="00026230"/>
    <w:rsid w:val="000274A4"/>
    <w:rsid w:val="00027501"/>
    <w:rsid w:val="000328DF"/>
    <w:rsid w:val="0003297D"/>
    <w:rsid w:val="00033635"/>
    <w:rsid w:val="00034CD0"/>
    <w:rsid w:val="00035AE2"/>
    <w:rsid w:val="000369BF"/>
    <w:rsid w:val="000415F6"/>
    <w:rsid w:val="00041B4F"/>
    <w:rsid w:val="00042472"/>
    <w:rsid w:val="00043BA7"/>
    <w:rsid w:val="00045972"/>
    <w:rsid w:val="00047754"/>
    <w:rsid w:val="00047CE1"/>
    <w:rsid w:val="000500CD"/>
    <w:rsid w:val="000504B1"/>
    <w:rsid w:val="00051037"/>
    <w:rsid w:val="00052CAD"/>
    <w:rsid w:val="00053BC1"/>
    <w:rsid w:val="00057282"/>
    <w:rsid w:val="00057AE1"/>
    <w:rsid w:val="00060B77"/>
    <w:rsid w:val="00060CEF"/>
    <w:rsid w:val="00063C73"/>
    <w:rsid w:val="00064C65"/>
    <w:rsid w:val="00065018"/>
    <w:rsid w:val="00065235"/>
    <w:rsid w:val="00065B3B"/>
    <w:rsid w:val="000670CA"/>
    <w:rsid w:val="000703CF"/>
    <w:rsid w:val="00070B15"/>
    <w:rsid w:val="00071D9D"/>
    <w:rsid w:val="000720F7"/>
    <w:rsid w:val="00072EC9"/>
    <w:rsid w:val="00074692"/>
    <w:rsid w:val="00074D00"/>
    <w:rsid w:val="00075699"/>
    <w:rsid w:val="00075842"/>
    <w:rsid w:val="00081605"/>
    <w:rsid w:val="000823F2"/>
    <w:rsid w:val="00082C01"/>
    <w:rsid w:val="00082C89"/>
    <w:rsid w:val="0008430C"/>
    <w:rsid w:val="000844B5"/>
    <w:rsid w:val="00084E4F"/>
    <w:rsid w:val="00085572"/>
    <w:rsid w:val="000863DF"/>
    <w:rsid w:val="00086AA4"/>
    <w:rsid w:val="00086AF2"/>
    <w:rsid w:val="00087086"/>
    <w:rsid w:val="00090661"/>
    <w:rsid w:val="00090D75"/>
    <w:rsid w:val="00090F80"/>
    <w:rsid w:val="000922F8"/>
    <w:rsid w:val="00094A63"/>
    <w:rsid w:val="0009522B"/>
    <w:rsid w:val="000964CE"/>
    <w:rsid w:val="000970DF"/>
    <w:rsid w:val="00097A9F"/>
    <w:rsid w:val="00097D66"/>
    <w:rsid w:val="000A08E0"/>
    <w:rsid w:val="000A1ED8"/>
    <w:rsid w:val="000A1F85"/>
    <w:rsid w:val="000A2B3A"/>
    <w:rsid w:val="000A2C56"/>
    <w:rsid w:val="000A4444"/>
    <w:rsid w:val="000A4CD0"/>
    <w:rsid w:val="000A5698"/>
    <w:rsid w:val="000A6F88"/>
    <w:rsid w:val="000B13AD"/>
    <w:rsid w:val="000B1EE2"/>
    <w:rsid w:val="000B297C"/>
    <w:rsid w:val="000B3DA2"/>
    <w:rsid w:val="000B4587"/>
    <w:rsid w:val="000B561D"/>
    <w:rsid w:val="000B5864"/>
    <w:rsid w:val="000B7193"/>
    <w:rsid w:val="000C0454"/>
    <w:rsid w:val="000C0F5C"/>
    <w:rsid w:val="000C2ECF"/>
    <w:rsid w:val="000C34AC"/>
    <w:rsid w:val="000C34E0"/>
    <w:rsid w:val="000C34E6"/>
    <w:rsid w:val="000C365D"/>
    <w:rsid w:val="000C3937"/>
    <w:rsid w:val="000C3A93"/>
    <w:rsid w:val="000C4458"/>
    <w:rsid w:val="000C4F11"/>
    <w:rsid w:val="000C6638"/>
    <w:rsid w:val="000C6852"/>
    <w:rsid w:val="000C6E3F"/>
    <w:rsid w:val="000C75D9"/>
    <w:rsid w:val="000C7ACF"/>
    <w:rsid w:val="000D07EE"/>
    <w:rsid w:val="000D08B5"/>
    <w:rsid w:val="000D3379"/>
    <w:rsid w:val="000D33CE"/>
    <w:rsid w:val="000D3B57"/>
    <w:rsid w:val="000D685D"/>
    <w:rsid w:val="000D7D6A"/>
    <w:rsid w:val="000E061A"/>
    <w:rsid w:val="000E1FC9"/>
    <w:rsid w:val="000E2949"/>
    <w:rsid w:val="000E3334"/>
    <w:rsid w:val="000E36A7"/>
    <w:rsid w:val="000E43F7"/>
    <w:rsid w:val="000E4D14"/>
    <w:rsid w:val="000E4FCC"/>
    <w:rsid w:val="000E608F"/>
    <w:rsid w:val="000E6E16"/>
    <w:rsid w:val="000E6F13"/>
    <w:rsid w:val="000E7FAE"/>
    <w:rsid w:val="000F0152"/>
    <w:rsid w:val="000F054E"/>
    <w:rsid w:val="000F2529"/>
    <w:rsid w:val="000F5C74"/>
    <w:rsid w:val="000F74A7"/>
    <w:rsid w:val="000F7C28"/>
    <w:rsid w:val="00101B2B"/>
    <w:rsid w:val="00103110"/>
    <w:rsid w:val="00103165"/>
    <w:rsid w:val="00103A1E"/>
    <w:rsid w:val="00104118"/>
    <w:rsid w:val="00110D21"/>
    <w:rsid w:val="00111E0A"/>
    <w:rsid w:val="00111F56"/>
    <w:rsid w:val="001123F6"/>
    <w:rsid w:val="001127A5"/>
    <w:rsid w:val="0011311A"/>
    <w:rsid w:val="00113429"/>
    <w:rsid w:val="00114311"/>
    <w:rsid w:val="001149F3"/>
    <w:rsid w:val="001152AC"/>
    <w:rsid w:val="00115DE0"/>
    <w:rsid w:val="00120160"/>
    <w:rsid w:val="00122D54"/>
    <w:rsid w:val="00125780"/>
    <w:rsid w:val="00125AFB"/>
    <w:rsid w:val="00125B07"/>
    <w:rsid w:val="00126209"/>
    <w:rsid w:val="001262DD"/>
    <w:rsid w:val="00127C1E"/>
    <w:rsid w:val="00127C94"/>
    <w:rsid w:val="00130DE0"/>
    <w:rsid w:val="00133D65"/>
    <w:rsid w:val="0013415D"/>
    <w:rsid w:val="0013422E"/>
    <w:rsid w:val="00134460"/>
    <w:rsid w:val="00135E05"/>
    <w:rsid w:val="00136764"/>
    <w:rsid w:val="00136930"/>
    <w:rsid w:val="00136996"/>
    <w:rsid w:val="0013733C"/>
    <w:rsid w:val="001377ED"/>
    <w:rsid w:val="00137D4E"/>
    <w:rsid w:val="00140342"/>
    <w:rsid w:val="00141150"/>
    <w:rsid w:val="00141676"/>
    <w:rsid w:val="00141F8F"/>
    <w:rsid w:val="001437B1"/>
    <w:rsid w:val="00143B90"/>
    <w:rsid w:val="00145634"/>
    <w:rsid w:val="0014628B"/>
    <w:rsid w:val="001465CC"/>
    <w:rsid w:val="00147C5D"/>
    <w:rsid w:val="001512C4"/>
    <w:rsid w:val="0015183C"/>
    <w:rsid w:val="00151E46"/>
    <w:rsid w:val="001541D7"/>
    <w:rsid w:val="00154A3C"/>
    <w:rsid w:val="00154F8F"/>
    <w:rsid w:val="00156A17"/>
    <w:rsid w:val="001574DD"/>
    <w:rsid w:val="001575F6"/>
    <w:rsid w:val="00157948"/>
    <w:rsid w:val="001603DF"/>
    <w:rsid w:val="00161157"/>
    <w:rsid w:val="0016218B"/>
    <w:rsid w:val="00162402"/>
    <w:rsid w:val="00163686"/>
    <w:rsid w:val="001640C5"/>
    <w:rsid w:val="00164D55"/>
    <w:rsid w:val="00167CB7"/>
    <w:rsid w:val="00170404"/>
    <w:rsid w:val="001707C5"/>
    <w:rsid w:val="00170BB9"/>
    <w:rsid w:val="001711CA"/>
    <w:rsid w:val="001720DE"/>
    <w:rsid w:val="00176817"/>
    <w:rsid w:val="001769BC"/>
    <w:rsid w:val="00176E0D"/>
    <w:rsid w:val="00177F79"/>
    <w:rsid w:val="00180CB2"/>
    <w:rsid w:val="00180D01"/>
    <w:rsid w:val="00182404"/>
    <w:rsid w:val="00182895"/>
    <w:rsid w:val="0018391C"/>
    <w:rsid w:val="001846ED"/>
    <w:rsid w:val="001849C9"/>
    <w:rsid w:val="0018579B"/>
    <w:rsid w:val="00185FF6"/>
    <w:rsid w:val="00186342"/>
    <w:rsid w:val="001868B6"/>
    <w:rsid w:val="0018744D"/>
    <w:rsid w:val="00187CF4"/>
    <w:rsid w:val="001930A1"/>
    <w:rsid w:val="00193559"/>
    <w:rsid w:val="00196538"/>
    <w:rsid w:val="00196D04"/>
    <w:rsid w:val="00197CED"/>
    <w:rsid w:val="001A0410"/>
    <w:rsid w:val="001A1801"/>
    <w:rsid w:val="001A2954"/>
    <w:rsid w:val="001A40A2"/>
    <w:rsid w:val="001A4269"/>
    <w:rsid w:val="001A501E"/>
    <w:rsid w:val="001A5087"/>
    <w:rsid w:val="001A6371"/>
    <w:rsid w:val="001A67FB"/>
    <w:rsid w:val="001A6E01"/>
    <w:rsid w:val="001A70E8"/>
    <w:rsid w:val="001B0E6D"/>
    <w:rsid w:val="001B0EE5"/>
    <w:rsid w:val="001B19A4"/>
    <w:rsid w:val="001B22D6"/>
    <w:rsid w:val="001B2DE1"/>
    <w:rsid w:val="001B3EBD"/>
    <w:rsid w:val="001B41A9"/>
    <w:rsid w:val="001B628C"/>
    <w:rsid w:val="001B7505"/>
    <w:rsid w:val="001B76AA"/>
    <w:rsid w:val="001B7971"/>
    <w:rsid w:val="001C05E0"/>
    <w:rsid w:val="001C0A05"/>
    <w:rsid w:val="001C0A8C"/>
    <w:rsid w:val="001C3648"/>
    <w:rsid w:val="001C38B3"/>
    <w:rsid w:val="001C3BDF"/>
    <w:rsid w:val="001C65FF"/>
    <w:rsid w:val="001C72F0"/>
    <w:rsid w:val="001D12CD"/>
    <w:rsid w:val="001D26EC"/>
    <w:rsid w:val="001D2EEC"/>
    <w:rsid w:val="001D3145"/>
    <w:rsid w:val="001D324E"/>
    <w:rsid w:val="001D3667"/>
    <w:rsid w:val="001D53B9"/>
    <w:rsid w:val="001D5D6E"/>
    <w:rsid w:val="001E010D"/>
    <w:rsid w:val="001E0622"/>
    <w:rsid w:val="001E1E1A"/>
    <w:rsid w:val="001E1F71"/>
    <w:rsid w:val="001E29A7"/>
    <w:rsid w:val="001E2B2F"/>
    <w:rsid w:val="001E318D"/>
    <w:rsid w:val="001E60DC"/>
    <w:rsid w:val="001E6A0E"/>
    <w:rsid w:val="001E6B43"/>
    <w:rsid w:val="001F0AAA"/>
    <w:rsid w:val="001F0D4F"/>
    <w:rsid w:val="001F177B"/>
    <w:rsid w:val="001F17BF"/>
    <w:rsid w:val="001F2731"/>
    <w:rsid w:val="001F3E87"/>
    <w:rsid w:val="001F441D"/>
    <w:rsid w:val="001F4FA5"/>
    <w:rsid w:val="001F606A"/>
    <w:rsid w:val="001F6AB8"/>
    <w:rsid w:val="001F7772"/>
    <w:rsid w:val="001F78CC"/>
    <w:rsid w:val="00201A52"/>
    <w:rsid w:val="00201DB6"/>
    <w:rsid w:val="00201E03"/>
    <w:rsid w:val="002029C2"/>
    <w:rsid w:val="00202FFB"/>
    <w:rsid w:val="0020475E"/>
    <w:rsid w:val="00204A8A"/>
    <w:rsid w:val="00204EE4"/>
    <w:rsid w:val="00204F7A"/>
    <w:rsid w:val="0020627C"/>
    <w:rsid w:val="002067CE"/>
    <w:rsid w:val="0020776B"/>
    <w:rsid w:val="00207C31"/>
    <w:rsid w:val="00211255"/>
    <w:rsid w:val="002113C2"/>
    <w:rsid w:val="0021327A"/>
    <w:rsid w:val="0021455D"/>
    <w:rsid w:val="002145E3"/>
    <w:rsid w:val="002154BB"/>
    <w:rsid w:val="002157C2"/>
    <w:rsid w:val="00217014"/>
    <w:rsid w:val="0022018A"/>
    <w:rsid w:val="00220CAB"/>
    <w:rsid w:val="00222A9A"/>
    <w:rsid w:val="00224590"/>
    <w:rsid w:val="0022613D"/>
    <w:rsid w:val="00226255"/>
    <w:rsid w:val="0022626C"/>
    <w:rsid w:val="002276CC"/>
    <w:rsid w:val="002302EE"/>
    <w:rsid w:val="00230922"/>
    <w:rsid w:val="00230A21"/>
    <w:rsid w:val="00230AA1"/>
    <w:rsid w:val="00230D79"/>
    <w:rsid w:val="002310B0"/>
    <w:rsid w:val="0023265F"/>
    <w:rsid w:val="00233641"/>
    <w:rsid w:val="00234F42"/>
    <w:rsid w:val="002357D1"/>
    <w:rsid w:val="00236215"/>
    <w:rsid w:val="00236C44"/>
    <w:rsid w:val="00237336"/>
    <w:rsid w:val="002374DD"/>
    <w:rsid w:val="0024159C"/>
    <w:rsid w:val="002419CB"/>
    <w:rsid w:val="00242224"/>
    <w:rsid w:val="00242438"/>
    <w:rsid w:val="0024243F"/>
    <w:rsid w:val="00243B99"/>
    <w:rsid w:val="00245774"/>
    <w:rsid w:val="0024654C"/>
    <w:rsid w:val="0025181B"/>
    <w:rsid w:val="00251E33"/>
    <w:rsid w:val="002538E8"/>
    <w:rsid w:val="00253B68"/>
    <w:rsid w:val="002541C4"/>
    <w:rsid w:val="00254451"/>
    <w:rsid w:val="00255C30"/>
    <w:rsid w:val="002561D5"/>
    <w:rsid w:val="002571B8"/>
    <w:rsid w:val="002604D2"/>
    <w:rsid w:val="0026214B"/>
    <w:rsid w:val="0026259C"/>
    <w:rsid w:val="002657C3"/>
    <w:rsid w:val="00265CC7"/>
    <w:rsid w:val="0026740C"/>
    <w:rsid w:val="00270A9D"/>
    <w:rsid w:val="00271135"/>
    <w:rsid w:val="00271918"/>
    <w:rsid w:val="00271E74"/>
    <w:rsid w:val="0027208D"/>
    <w:rsid w:val="00272266"/>
    <w:rsid w:val="002726F9"/>
    <w:rsid w:val="00272D75"/>
    <w:rsid w:val="00273673"/>
    <w:rsid w:val="00273C29"/>
    <w:rsid w:val="002741AE"/>
    <w:rsid w:val="00274318"/>
    <w:rsid w:val="0027441E"/>
    <w:rsid w:val="00280BBF"/>
    <w:rsid w:val="00281640"/>
    <w:rsid w:val="00282560"/>
    <w:rsid w:val="00283CC2"/>
    <w:rsid w:val="00283FF2"/>
    <w:rsid w:val="002842D3"/>
    <w:rsid w:val="0028444D"/>
    <w:rsid w:val="002849C6"/>
    <w:rsid w:val="00284A2A"/>
    <w:rsid w:val="00284C2D"/>
    <w:rsid w:val="00284F14"/>
    <w:rsid w:val="00286C9C"/>
    <w:rsid w:val="00290CD2"/>
    <w:rsid w:val="00293999"/>
    <w:rsid w:val="002950D0"/>
    <w:rsid w:val="00296427"/>
    <w:rsid w:val="0029746E"/>
    <w:rsid w:val="00297881"/>
    <w:rsid w:val="00297E7F"/>
    <w:rsid w:val="002A00B2"/>
    <w:rsid w:val="002A233C"/>
    <w:rsid w:val="002A3BB9"/>
    <w:rsid w:val="002A6766"/>
    <w:rsid w:val="002A69AC"/>
    <w:rsid w:val="002A6E86"/>
    <w:rsid w:val="002A7435"/>
    <w:rsid w:val="002A7D97"/>
    <w:rsid w:val="002B03F5"/>
    <w:rsid w:val="002B2685"/>
    <w:rsid w:val="002B2787"/>
    <w:rsid w:val="002B2981"/>
    <w:rsid w:val="002B32F4"/>
    <w:rsid w:val="002B3A1C"/>
    <w:rsid w:val="002B415C"/>
    <w:rsid w:val="002B483B"/>
    <w:rsid w:val="002B4C6A"/>
    <w:rsid w:val="002B4C9D"/>
    <w:rsid w:val="002B5430"/>
    <w:rsid w:val="002B5C03"/>
    <w:rsid w:val="002C00C7"/>
    <w:rsid w:val="002C1915"/>
    <w:rsid w:val="002C20E5"/>
    <w:rsid w:val="002C2655"/>
    <w:rsid w:val="002C2DC9"/>
    <w:rsid w:val="002C2ED8"/>
    <w:rsid w:val="002C3668"/>
    <w:rsid w:val="002C39FD"/>
    <w:rsid w:val="002C3F8C"/>
    <w:rsid w:val="002C491A"/>
    <w:rsid w:val="002C70CD"/>
    <w:rsid w:val="002C7CCE"/>
    <w:rsid w:val="002D0490"/>
    <w:rsid w:val="002D0F34"/>
    <w:rsid w:val="002D10AC"/>
    <w:rsid w:val="002D2D3F"/>
    <w:rsid w:val="002D3526"/>
    <w:rsid w:val="002D3607"/>
    <w:rsid w:val="002D44E6"/>
    <w:rsid w:val="002D452D"/>
    <w:rsid w:val="002D69DD"/>
    <w:rsid w:val="002D7089"/>
    <w:rsid w:val="002D74FC"/>
    <w:rsid w:val="002D78D3"/>
    <w:rsid w:val="002D7F62"/>
    <w:rsid w:val="002E1502"/>
    <w:rsid w:val="002E1A1C"/>
    <w:rsid w:val="002E21DB"/>
    <w:rsid w:val="002E27B3"/>
    <w:rsid w:val="002E297E"/>
    <w:rsid w:val="002E31CB"/>
    <w:rsid w:val="002E5EF9"/>
    <w:rsid w:val="002E6C0D"/>
    <w:rsid w:val="002E7F76"/>
    <w:rsid w:val="002F0E5A"/>
    <w:rsid w:val="002F1215"/>
    <w:rsid w:val="002F43C2"/>
    <w:rsid w:val="002F51E2"/>
    <w:rsid w:val="00301325"/>
    <w:rsid w:val="0030154C"/>
    <w:rsid w:val="003022A2"/>
    <w:rsid w:val="00303863"/>
    <w:rsid w:val="00303CA4"/>
    <w:rsid w:val="00304A39"/>
    <w:rsid w:val="00304A80"/>
    <w:rsid w:val="00304F91"/>
    <w:rsid w:val="00305270"/>
    <w:rsid w:val="00306B06"/>
    <w:rsid w:val="003114D1"/>
    <w:rsid w:val="003121FB"/>
    <w:rsid w:val="00314799"/>
    <w:rsid w:val="00314DA3"/>
    <w:rsid w:val="00314EE1"/>
    <w:rsid w:val="00315614"/>
    <w:rsid w:val="00315935"/>
    <w:rsid w:val="00315C67"/>
    <w:rsid w:val="00315F08"/>
    <w:rsid w:val="0031609C"/>
    <w:rsid w:val="003166BC"/>
    <w:rsid w:val="0031695C"/>
    <w:rsid w:val="00317850"/>
    <w:rsid w:val="003238D9"/>
    <w:rsid w:val="0032508E"/>
    <w:rsid w:val="0032526D"/>
    <w:rsid w:val="00325795"/>
    <w:rsid w:val="00325F43"/>
    <w:rsid w:val="00327276"/>
    <w:rsid w:val="003272AB"/>
    <w:rsid w:val="00327F73"/>
    <w:rsid w:val="00330093"/>
    <w:rsid w:val="00330598"/>
    <w:rsid w:val="00333208"/>
    <w:rsid w:val="0033487E"/>
    <w:rsid w:val="00335A73"/>
    <w:rsid w:val="003364D2"/>
    <w:rsid w:val="00336ECF"/>
    <w:rsid w:val="00340343"/>
    <w:rsid w:val="0034083E"/>
    <w:rsid w:val="00341512"/>
    <w:rsid w:val="00341FAA"/>
    <w:rsid w:val="00343193"/>
    <w:rsid w:val="00343570"/>
    <w:rsid w:val="003438C1"/>
    <w:rsid w:val="00343D7B"/>
    <w:rsid w:val="00344435"/>
    <w:rsid w:val="003459DD"/>
    <w:rsid w:val="003460AC"/>
    <w:rsid w:val="003469F6"/>
    <w:rsid w:val="00346BC0"/>
    <w:rsid w:val="003501B2"/>
    <w:rsid w:val="00351A54"/>
    <w:rsid w:val="003529C7"/>
    <w:rsid w:val="00354274"/>
    <w:rsid w:val="0035474A"/>
    <w:rsid w:val="003548F4"/>
    <w:rsid w:val="00354DD7"/>
    <w:rsid w:val="0035595C"/>
    <w:rsid w:val="00357853"/>
    <w:rsid w:val="0036030E"/>
    <w:rsid w:val="003611F0"/>
    <w:rsid w:val="003614A8"/>
    <w:rsid w:val="00362269"/>
    <w:rsid w:val="00362BAF"/>
    <w:rsid w:val="00362C05"/>
    <w:rsid w:val="00362D29"/>
    <w:rsid w:val="00364BE8"/>
    <w:rsid w:val="00367B96"/>
    <w:rsid w:val="00371178"/>
    <w:rsid w:val="003711D4"/>
    <w:rsid w:val="003713F4"/>
    <w:rsid w:val="00371F38"/>
    <w:rsid w:val="00374B19"/>
    <w:rsid w:val="00374CBC"/>
    <w:rsid w:val="0037599C"/>
    <w:rsid w:val="00376570"/>
    <w:rsid w:val="003808D4"/>
    <w:rsid w:val="0038145C"/>
    <w:rsid w:val="00381670"/>
    <w:rsid w:val="00381C38"/>
    <w:rsid w:val="00382F05"/>
    <w:rsid w:val="00383FAF"/>
    <w:rsid w:val="00385718"/>
    <w:rsid w:val="00385AD6"/>
    <w:rsid w:val="003860FF"/>
    <w:rsid w:val="0038687B"/>
    <w:rsid w:val="003872C6"/>
    <w:rsid w:val="00390374"/>
    <w:rsid w:val="00390A66"/>
    <w:rsid w:val="003918CA"/>
    <w:rsid w:val="003921DB"/>
    <w:rsid w:val="003930BF"/>
    <w:rsid w:val="003935E8"/>
    <w:rsid w:val="00396B75"/>
    <w:rsid w:val="003A135E"/>
    <w:rsid w:val="003A1613"/>
    <w:rsid w:val="003A1A5E"/>
    <w:rsid w:val="003A3379"/>
    <w:rsid w:val="003A39CF"/>
    <w:rsid w:val="003A4C72"/>
    <w:rsid w:val="003A64B4"/>
    <w:rsid w:val="003B0476"/>
    <w:rsid w:val="003B20C6"/>
    <w:rsid w:val="003B2E84"/>
    <w:rsid w:val="003B2F45"/>
    <w:rsid w:val="003B32FF"/>
    <w:rsid w:val="003B35CA"/>
    <w:rsid w:val="003B36D6"/>
    <w:rsid w:val="003B3DA3"/>
    <w:rsid w:val="003B4BAE"/>
    <w:rsid w:val="003B4C8A"/>
    <w:rsid w:val="003B6A5B"/>
    <w:rsid w:val="003B6E78"/>
    <w:rsid w:val="003B7E52"/>
    <w:rsid w:val="003C0183"/>
    <w:rsid w:val="003C0526"/>
    <w:rsid w:val="003C1461"/>
    <w:rsid w:val="003C1648"/>
    <w:rsid w:val="003C404F"/>
    <w:rsid w:val="003C460D"/>
    <w:rsid w:val="003C5D39"/>
    <w:rsid w:val="003C761D"/>
    <w:rsid w:val="003D1067"/>
    <w:rsid w:val="003D2256"/>
    <w:rsid w:val="003D5994"/>
    <w:rsid w:val="003D5A54"/>
    <w:rsid w:val="003D630D"/>
    <w:rsid w:val="003E01CD"/>
    <w:rsid w:val="003E0694"/>
    <w:rsid w:val="003E0C2E"/>
    <w:rsid w:val="003E1689"/>
    <w:rsid w:val="003E22B8"/>
    <w:rsid w:val="003E30E1"/>
    <w:rsid w:val="003E3DD9"/>
    <w:rsid w:val="003E471E"/>
    <w:rsid w:val="003E480C"/>
    <w:rsid w:val="003E4D14"/>
    <w:rsid w:val="003E50CB"/>
    <w:rsid w:val="003E6C57"/>
    <w:rsid w:val="003E7A65"/>
    <w:rsid w:val="003E7C91"/>
    <w:rsid w:val="003F05B5"/>
    <w:rsid w:val="003F1108"/>
    <w:rsid w:val="003F2280"/>
    <w:rsid w:val="003F265E"/>
    <w:rsid w:val="003F2ED7"/>
    <w:rsid w:val="003F342A"/>
    <w:rsid w:val="003F39C2"/>
    <w:rsid w:val="003F4F1E"/>
    <w:rsid w:val="003F5DCB"/>
    <w:rsid w:val="00400A27"/>
    <w:rsid w:val="00402BFA"/>
    <w:rsid w:val="00406634"/>
    <w:rsid w:val="00406ED6"/>
    <w:rsid w:val="004074D8"/>
    <w:rsid w:val="004077EE"/>
    <w:rsid w:val="00411F9C"/>
    <w:rsid w:val="004124F5"/>
    <w:rsid w:val="004126D0"/>
    <w:rsid w:val="00416255"/>
    <w:rsid w:val="00416DA7"/>
    <w:rsid w:val="004172A6"/>
    <w:rsid w:val="00417660"/>
    <w:rsid w:val="004177DB"/>
    <w:rsid w:val="004179A3"/>
    <w:rsid w:val="004217D3"/>
    <w:rsid w:val="00421EC9"/>
    <w:rsid w:val="00421FC8"/>
    <w:rsid w:val="0042224D"/>
    <w:rsid w:val="0042252C"/>
    <w:rsid w:val="004236D4"/>
    <w:rsid w:val="00423F71"/>
    <w:rsid w:val="00424693"/>
    <w:rsid w:val="00424BA5"/>
    <w:rsid w:val="004254FF"/>
    <w:rsid w:val="004264AB"/>
    <w:rsid w:val="004265E8"/>
    <w:rsid w:val="00426C7C"/>
    <w:rsid w:val="004275C8"/>
    <w:rsid w:val="0042770C"/>
    <w:rsid w:val="004279E3"/>
    <w:rsid w:val="00427C4F"/>
    <w:rsid w:val="00431985"/>
    <w:rsid w:val="004320CD"/>
    <w:rsid w:val="00432AE1"/>
    <w:rsid w:val="00432EA0"/>
    <w:rsid w:val="00432F3F"/>
    <w:rsid w:val="0043349A"/>
    <w:rsid w:val="00433689"/>
    <w:rsid w:val="00433A3B"/>
    <w:rsid w:val="00434A80"/>
    <w:rsid w:val="00434CF3"/>
    <w:rsid w:val="00434E04"/>
    <w:rsid w:val="004360CD"/>
    <w:rsid w:val="00436EEA"/>
    <w:rsid w:val="0043707B"/>
    <w:rsid w:val="00437A05"/>
    <w:rsid w:val="00441D80"/>
    <w:rsid w:val="00441DB3"/>
    <w:rsid w:val="00442181"/>
    <w:rsid w:val="0044222F"/>
    <w:rsid w:val="00442A63"/>
    <w:rsid w:val="0044446F"/>
    <w:rsid w:val="00445144"/>
    <w:rsid w:val="004452BC"/>
    <w:rsid w:val="004469AA"/>
    <w:rsid w:val="00446D61"/>
    <w:rsid w:val="00450BB7"/>
    <w:rsid w:val="00450DEA"/>
    <w:rsid w:val="00452FC5"/>
    <w:rsid w:val="004531C3"/>
    <w:rsid w:val="00453426"/>
    <w:rsid w:val="00453AD0"/>
    <w:rsid w:val="00453AE8"/>
    <w:rsid w:val="00454423"/>
    <w:rsid w:val="00454DB5"/>
    <w:rsid w:val="00455A79"/>
    <w:rsid w:val="00456221"/>
    <w:rsid w:val="0045635F"/>
    <w:rsid w:val="00456A92"/>
    <w:rsid w:val="0046038E"/>
    <w:rsid w:val="00460863"/>
    <w:rsid w:val="00460CA4"/>
    <w:rsid w:val="00460F8B"/>
    <w:rsid w:val="004615C7"/>
    <w:rsid w:val="004625E3"/>
    <w:rsid w:val="004633DD"/>
    <w:rsid w:val="0046446C"/>
    <w:rsid w:val="0046596F"/>
    <w:rsid w:val="00465AA4"/>
    <w:rsid w:val="00466D25"/>
    <w:rsid w:val="004677DF"/>
    <w:rsid w:val="00470803"/>
    <w:rsid w:val="00470CB7"/>
    <w:rsid w:val="004734B3"/>
    <w:rsid w:val="004735F9"/>
    <w:rsid w:val="0047411F"/>
    <w:rsid w:val="00474588"/>
    <w:rsid w:val="004755FA"/>
    <w:rsid w:val="00475799"/>
    <w:rsid w:val="004757AA"/>
    <w:rsid w:val="00475A69"/>
    <w:rsid w:val="00475CF5"/>
    <w:rsid w:val="004769A2"/>
    <w:rsid w:val="00476F82"/>
    <w:rsid w:val="0047781D"/>
    <w:rsid w:val="0047790F"/>
    <w:rsid w:val="00477D99"/>
    <w:rsid w:val="00480314"/>
    <w:rsid w:val="00480ABA"/>
    <w:rsid w:val="00481614"/>
    <w:rsid w:val="0048449A"/>
    <w:rsid w:val="0048499B"/>
    <w:rsid w:val="00490784"/>
    <w:rsid w:val="00490837"/>
    <w:rsid w:val="00490DFA"/>
    <w:rsid w:val="004913F3"/>
    <w:rsid w:val="004915A1"/>
    <w:rsid w:val="00492572"/>
    <w:rsid w:val="004939D5"/>
    <w:rsid w:val="0049493B"/>
    <w:rsid w:val="00494B8C"/>
    <w:rsid w:val="0049535F"/>
    <w:rsid w:val="0049691D"/>
    <w:rsid w:val="004A080B"/>
    <w:rsid w:val="004A0CAC"/>
    <w:rsid w:val="004A1222"/>
    <w:rsid w:val="004A1545"/>
    <w:rsid w:val="004A2C33"/>
    <w:rsid w:val="004A3A9D"/>
    <w:rsid w:val="004A4204"/>
    <w:rsid w:val="004A48EE"/>
    <w:rsid w:val="004A49CE"/>
    <w:rsid w:val="004A4C84"/>
    <w:rsid w:val="004A53C3"/>
    <w:rsid w:val="004A568C"/>
    <w:rsid w:val="004A56A4"/>
    <w:rsid w:val="004A63A8"/>
    <w:rsid w:val="004A659B"/>
    <w:rsid w:val="004A6AD4"/>
    <w:rsid w:val="004A70D6"/>
    <w:rsid w:val="004B12D0"/>
    <w:rsid w:val="004B35A3"/>
    <w:rsid w:val="004B495F"/>
    <w:rsid w:val="004B6251"/>
    <w:rsid w:val="004B77E3"/>
    <w:rsid w:val="004C0233"/>
    <w:rsid w:val="004C06F8"/>
    <w:rsid w:val="004C21DB"/>
    <w:rsid w:val="004C29AC"/>
    <w:rsid w:val="004C4D7A"/>
    <w:rsid w:val="004C551B"/>
    <w:rsid w:val="004C5D92"/>
    <w:rsid w:val="004C6A78"/>
    <w:rsid w:val="004C7524"/>
    <w:rsid w:val="004C7D38"/>
    <w:rsid w:val="004D0582"/>
    <w:rsid w:val="004D1189"/>
    <w:rsid w:val="004D1256"/>
    <w:rsid w:val="004D169D"/>
    <w:rsid w:val="004D1F8F"/>
    <w:rsid w:val="004D2644"/>
    <w:rsid w:val="004D39D6"/>
    <w:rsid w:val="004D446A"/>
    <w:rsid w:val="004D49F6"/>
    <w:rsid w:val="004D6A65"/>
    <w:rsid w:val="004D7121"/>
    <w:rsid w:val="004D79E8"/>
    <w:rsid w:val="004D7DB7"/>
    <w:rsid w:val="004E133F"/>
    <w:rsid w:val="004E3275"/>
    <w:rsid w:val="004E550F"/>
    <w:rsid w:val="004E5DCB"/>
    <w:rsid w:val="004E6238"/>
    <w:rsid w:val="004E64F9"/>
    <w:rsid w:val="004E6AB3"/>
    <w:rsid w:val="004E71FE"/>
    <w:rsid w:val="004E7201"/>
    <w:rsid w:val="004F00C0"/>
    <w:rsid w:val="004F154E"/>
    <w:rsid w:val="004F26E3"/>
    <w:rsid w:val="004F3A02"/>
    <w:rsid w:val="004F3A86"/>
    <w:rsid w:val="004F5DE5"/>
    <w:rsid w:val="004F73CE"/>
    <w:rsid w:val="004F7511"/>
    <w:rsid w:val="004F7734"/>
    <w:rsid w:val="00500E34"/>
    <w:rsid w:val="005011CF"/>
    <w:rsid w:val="00501783"/>
    <w:rsid w:val="00504ED9"/>
    <w:rsid w:val="00505138"/>
    <w:rsid w:val="005052C5"/>
    <w:rsid w:val="00506F2C"/>
    <w:rsid w:val="0050703C"/>
    <w:rsid w:val="005074F8"/>
    <w:rsid w:val="00510B88"/>
    <w:rsid w:val="005110EB"/>
    <w:rsid w:val="00513BBD"/>
    <w:rsid w:val="005142A0"/>
    <w:rsid w:val="005151FC"/>
    <w:rsid w:val="005157DD"/>
    <w:rsid w:val="00517677"/>
    <w:rsid w:val="00520319"/>
    <w:rsid w:val="005208AE"/>
    <w:rsid w:val="0052165E"/>
    <w:rsid w:val="00521DC8"/>
    <w:rsid w:val="00522DF1"/>
    <w:rsid w:val="00523561"/>
    <w:rsid w:val="00523F79"/>
    <w:rsid w:val="0052585C"/>
    <w:rsid w:val="00525E0A"/>
    <w:rsid w:val="00527406"/>
    <w:rsid w:val="005319D8"/>
    <w:rsid w:val="005321F2"/>
    <w:rsid w:val="00533615"/>
    <w:rsid w:val="00533BDE"/>
    <w:rsid w:val="00533DA1"/>
    <w:rsid w:val="00534462"/>
    <w:rsid w:val="00535B5C"/>
    <w:rsid w:val="0053639C"/>
    <w:rsid w:val="00542662"/>
    <w:rsid w:val="00542D48"/>
    <w:rsid w:val="00544FD1"/>
    <w:rsid w:val="0054502D"/>
    <w:rsid w:val="005468EB"/>
    <w:rsid w:val="00547D2B"/>
    <w:rsid w:val="00551040"/>
    <w:rsid w:val="00551332"/>
    <w:rsid w:val="00551C3F"/>
    <w:rsid w:val="00551D1F"/>
    <w:rsid w:val="0055232A"/>
    <w:rsid w:val="00552756"/>
    <w:rsid w:val="00553C51"/>
    <w:rsid w:val="00554B1E"/>
    <w:rsid w:val="005558C9"/>
    <w:rsid w:val="00555F42"/>
    <w:rsid w:val="0055653F"/>
    <w:rsid w:val="00557052"/>
    <w:rsid w:val="00557845"/>
    <w:rsid w:val="005612CC"/>
    <w:rsid w:val="0056131C"/>
    <w:rsid w:val="005613BB"/>
    <w:rsid w:val="0056222B"/>
    <w:rsid w:val="00563245"/>
    <w:rsid w:val="0056346A"/>
    <w:rsid w:val="00564D1E"/>
    <w:rsid w:val="00566C54"/>
    <w:rsid w:val="005672D3"/>
    <w:rsid w:val="005678DA"/>
    <w:rsid w:val="005709E3"/>
    <w:rsid w:val="00570A6F"/>
    <w:rsid w:val="005715EE"/>
    <w:rsid w:val="00571E67"/>
    <w:rsid w:val="005730F2"/>
    <w:rsid w:val="005734D3"/>
    <w:rsid w:val="00573566"/>
    <w:rsid w:val="00573AD2"/>
    <w:rsid w:val="005740C0"/>
    <w:rsid w:val="0057423C"/>
    <w:rsid w:val="005748A6"/>
    <w:rsid w:val="00574923"/>
    <w:rsid w:val="00574B2A"/>
    <w:rsid w:val="00574C49"/>
    <w:rsid w:val="00574E54"/>
    <w:rsid w:val="005750E5"/>
    <w:rsid w:val="00575549"/>
    <w:rsid w:val="005760DD"/>
    <w:rsid w:val="00576F1F"/>
    <w:rsid w:val="00577000"/>
    <w:rsid w:val="00577E99"/>
    <w:rsid w:val="00580681"/>
    <w:rsid w:val="0058096F"/>
    <w:rsid w:val="00580ECA"/>
    <w:rsid w:val="00581796"/>
    <w:rsid w:val="0058489A"/>
    <w:rsid w:val="00584BA2"/>
    <w:rsid w:val="005853C6"/>
    <w:rsid w:val="0058557D"/>
    <w:rsid w:val="00585CE8"/>
    <w:rsid w:val="00585D4B"/>
    <w:rsid w:val="005879EA"/>
    <w:rsid w:val="00587A41"/>
    <w:rsid w:val="00591C78"/>
    <w:rsid w:val="005928AC"/>
    <w:rsid w:val="005935B1"/>
    <w:rsid w:val="00593D33"/>
    <w:rsid w:val="005940D0"/>
    <w:rsid w:val="00594499"/>
    <w:rsid w:val="00595575"/>
    <w:rsid w:val="00595E39"/>
    <w:rsid w:val="00596F30"/>
    <w:rsid w:val="005A0B70"/>
    <w:rsid w:val="005A0BE9"/>
    <w:rsid w:val="005A52A7"/>
    <w:rsid w:val="005A6182"/>
    <w:rsid w:val="005A6B7B"/>
    <w:rsid w:val="005A7741"/>
    <w:rsid w:val="005B1AC9"/>
    <w:rsid w:val="005B266F"/>
    <w:rsid w:val="005B4A02"/>
    <w:rsid w:val="005B4A7F"/>
    <w:rsid w:val="005B5509"/>
    <w:rsid w:val="005B774B"/>
    <w:rsid w:val="005B7DAC"/>
    <w:rsid w:val="005C0820"/>
    <w:rsid w:val="005C0DD8"/>
    <w:rsid w:val="005C4DB0"/>
    <w:rsid w:val="005C51C3"/>
    <w:rsid w:val="005C671B"/>
    <w:rsid w:val="005C717B"/>
    <w:rsid w:val="005C71DE"/>
    <w:rsid w:val="005C7EA1"/>
    <w:rsid w:val="005D00F6"/>
    <w:rsid w:val="005D0DD9"/>
    <w:rsid w:val="005D11D8"/>
    <w:rsid w:val="005D1384"/>
    <w:rsid w:val="005D2FE9"/>
    <w:rsid w:val="005D43AD"/>
    <w:rsid w:val="005D4811"/>
    <w:rsid w:val="005D608B"/>
    <w:rsid w:val="005D6F14"/>
    <w:rsid w:val="005D71E5"/>
    <w:rsid w:val="005D7EAB"/>
    <w:rsid w:val="005E02F9"/>
    <w:rsid w:val="005E1B6B"/>
    <w:rsid w:val="005E2410"/>
    <w:rsid w:val="005E376D"/>
    <w:rsid w:val="005E594B"/>
    <w:rsid w:val="005E6689"/>
    <w:rsid w:val="005E6A57"/>
    <w:rsid w:val="005E6E36"/>
    <w:rsid w:val="005E7675"/>
    <w:rsid w:val="005E789F"/>
    <w:rsid w:val="005E7BFF"/>
    <w:rsid w:val="005E7E95"/>
    <w:rsid w:val="005F1A30"/>
    <w:rsid w:val="005F2A32"/>
    <w:rsid w:val="005F2C10"/>
    <w:rsid w:val="005F3383"/>
    <w:rsid w:val="005F3ACA"/>
    <w:rsid w:val="005F3C9E"/>
    <w:rsid w:val="005F4F55"/>
    <w:rsid w:val="005F540C"/>
    <w:rsid w:val="005F5561"/>
    <w:rsid w:val="005F5DB3"/>
    <w:rsid w:val="005F6684"/>
    <w:rsid w:val="005F67D6"/>
    <w:rsid w:val="005F68D1"/>
    <w:rsid w:val="005F6CCB"/>
    <w:rsid w:val="005F73D7"/>
    <w:rsid w:val="00602159"/>
    <w:rsid w:val="006026FE"/>
    <w:rsid w:val="00603820"/>
    <w:rsid w:val="00603ABA"/>
    <w:rsid w:val="00604C45"/>
    <w:rsid w:val="00604E83"/>
    <w:rsid w:val="0060660F"/>
    <w:rsid w:val="00610365"/>
    <w:rsid w:val="00610606"/>
    <w:rsid w:val="00611AB1"/>
    <w:rsid w:val="00613218"/>
    <w:rsid w:val="006140CE"/>
    <w:rsid w:val="00614352"/>
    <w:rsid w:val="00614582"/>
    <w:rsid w:val="00614E2E"/>
    <w:rsid w:val="0061531C"/>
    <w:rsid w:val="0061680E"/>
    <w:rsid w:val="00616AE5"/>
    <w:rsid w:val="00616C8A"/>
    <w:rsid w:val="00621225"/>
    <w:rsid w:val="00621F1B"/>
    <w:rsid w:val="006232C1"/>
    <w:rsid w:val="00624376"/>
    <w:rsid w:val="00624392"/>
    <w:rsid w:val="0062596A"/>
    <w:rsid w:val="00625998"/>
    <w:rsid w:val="006266DE"/>
    <w:rsid w:val="00630285"/>
    <w:rsid w:val="006305F8"/>
    <w:rsid w:val="006306BA"/>
    <w:rsid w:val="00632FE7"/>
    <w:rsid w:val="00633713"/>
    <w:rsid w:val="00634776"/>
    <w:rsid w:val="006369B0"/>
    <w:rsid w:val="00637508"/>
    <w:rsid w:val="00640D5C"/>
    <w:rsid w:val="006418BE"/>
    <w:rsid w:val="00642410"/>
    <w:rsid w:val="006432B2"/>
    <w:rsid w:val="0064437D"/>
    <w:rsid w:val="00644914"/>
    <w:rsid w:val="006452D8"/>
    <w:rsid w:val="006464B0"/>
    <w:rsid w:val="00646D8E"/>
    <w:rsid w:val="00647683"/>
    <w:rsid w:val="00647ADE"/>
    <w:rsid w:val="00647C66"/>
    <w:rsid w:val="00650862"/>
    <w:rsid w:val="006516BB"/>
    <w:rsid w:val="00651E66"/>
    <w:rsid w:val="0065452C"/>
    <w:rsid w:val="006553E5"/>
    <w:rsid w:val="00657161"/>
    <w:rsid w:val="0065742E"/>
    <w:rsid w:val="00660147"/>
    <w:rsid w:val="006607DD"/>
    <w:rsid w:val="006609F0"/>
    <w:rsid w:val="00661611"/>
    <w:rsid w:val="00661EF8"/>
    <w:rsid w:val="00662F78"/>
    <w:rsid w:val="00663A21"/>
    <w:rsid w:val="006643E6"/>
    <w:rsid w:val="00664928"/>
    <w:rsid w:val="00665BA3"/>
    <w:rsid w:val="0066638E"/>
    <w:rsid w:val="00672A3E"/>
    <w:rsid w:val="006752F2"/>
    <w:rsid w:val="006756E5"/>
    <w:rsid w:val="00676403"/>
    <w:rsid w:val="00676F60"/>
    <w:rsid w:val="0067710A"/>
    <w:rsid w:val="006779B9"/>
    <w:rsid w:val="00680AD8"/>
    <w:rsid w:val="00681A71"/>
    <w:rsid w:val="00683103"/>
    <w:rsid w:val="00683B2A"/>
    <w:rsid w:val="006841DB"/>
    <w:rsid w:val="00685151"/>
    <w:rsid w:val="006855E1"/>
    <w:rsid w:val="00685F3B"/>
    <w:rsid w:val="0068623E"/>
    <w:rsid w:val="006878F0"/>
    <w:rsid w:val="00690A78"/>
    <w:rsid w:val="00691C37"/>
    <w:rsid w:val="00691E8B"/>
    <w:rsid w:val="00692817"/>
    <w:rsid w:val="0069281E"/>
    <w:rsid w:val="00693E80"/>
    <w:rsid w:val="006942D2"/>
    <w:rsid w:val="00694E73"/>
    <w:rsid w:val="006955AA"/>
    <w:rsid w:val="0069633A"/>
    <w:rsid w:val="00696A8D"/>
    <w:rsid w:val="00697373"/>
    <w:rsid w:val="00697B57"/>
    <w:rsid w:val="006A07C6"/>
    <w:rsid w:val="006A0F42"/>
    <w:rsid w:val="006A11AB"/>
    <w:rsid w:val="006A132C"/>
    <w:rsid w:val="006A15DD"/>
    <w:rsid w:val="006A5E07"/>
    <w:rsid w:val="006A6F0F"/>
    <w:rsid w:val="006A74AB"/>
    <w:rsid w:val="006A784A"/>
    <w:rsid w:val="006B1F13"/>
    <w:rsid w:val="006B2592"/>
    <w:rsid w:val="006B2C97"/>
    <w:rsid w:val="006B3A4B"/>
    <w:rsid w:val="006B4A92"/>
    <w:rsid w:val="006B5449"/>
    <w:rsid w:val="006B58A5"/>
    <w:rsid w:val="006B7B3B"/>
    <w:rsid w:val="006C1691"/>
    <w:rsid w:val="006C2585"/>
    <w:rsid w:val="006C2D97"/>
    <w:rsid w:val="006C3A13"/>
    <w:rsid w:val="006C3FB1"/>
    <w:rsid w:val="006C4E7C"/>
    <w:rsid w:val="006C546B"/>
    <w:rsid w:val="006C586E"/>
    <w:rsid w:val="006C5C6C"/>
    <w:rsid w:val="006C7545"/>
    <w:rsid w:val="006C7FE6"/>
    <w:rsid w:val="006D10EC"/>
    <w:rsid w:val="006D1DC2"/>
    <w:rsid w:val="006D3453"/>
    <w:rsid w:val="006D36CB"/>
    <w:rsid w:val="006D509B"/>
    <w:rsid w:val="006D5D91"/>
    <w:rsid w:val="006D5F7C"/>
    <w:rsid w:val="006D6621"/>
    <w:rsid w:val="006D6C5F"/>
    <w:rsid w:val="006D72A3"/>
    <w:rsid w:val="006D7611"/>
    <w:rsid w:val="006E34B8"/>
    <w:rsid w:val="006E3913"/>
    <w:rsid w:val="006E3D4E"/>
    <w:rsid w:val="006E46F9"/>
    <w:rsid w:val="006E5015"/>
    <w:rsid w:val="006E572A"/>
    <w:rsid w:val="006E5E76"/>
    <w:rsid w:val="006E682D"/>
    <w:rsid w:val="006F0600"/>
    <w:rsid w:val="006F0B1C"/>
    <w:rsid w:val="006F0D8B"/>
    <w:rsid w:val="006F0DD1"/>
    <w:rsid w:val="006F1521"/>
    <w:rsid w:val="006F251E"/>
    <w:rsid w:val="006F324C"/>
    <w:rsid w:val="006F47B5"/>
    <w:rsid w:val="006F5BF5"/>
    <w:rsid w:val="006F609B"/>
    <w:rsid w:val="00700EFC"/>
    <w:rsid w:val="007013A2"/>
    <w:rsid w:val="007059E7"/>
    <w:rsid w:val="00705A4D"/>
    <w:rsid w:val="00706F64"/>
    <w:rsid w:val="0070737F"/>
    <w:rsid w:val="00712021"/>
    <w:rsid w:val="00712136"/>
    <w:rsid w:val="007145A8"/>
    <w:rsid w:val="0071661D"/>
    <w:rsid w:val="00717AA0"/>
    <w:rsid w:val="00722D20"/>
    <w:rsid w:val="00722F5E"/>
    <w:rsid w:val="00722F63"/>
    <w:rsid w:val="00723911"/>
    <w:rsid w:val="00724CA3"/>
    <w:rsid w:val="007251B2"/>
    <w:rsid w:val="0072662B"/>
    <w:rsid w:val="007268D1"/>
    <w:rsid w:val="00727C6E"/>
    <w:rsid w:val="00730797"/>
    <w:rsid w:val="007309DA"/>
    <w:rsid w:val="00730C66"/>
    <w:rsid w:val="00730ED4"/>
    <w:rsid w:val="00731029"/>
    <w:rsid w:val="007313BD"/>
    <w:rsid w:val="00732251"/>
    <w:rsid w:val="007325BC"/>
    <w:rsid w:val="0073324E"/>
    <w:rsid w:val="007348F0"/>
    <w:rsid w:val="00734B8E"/>
    <w:rsid w:val="007355D3"/>
    <w:rsid w:val="007359A9"/>
    <w:rsid w:val="00737281"/>
    <w:rsid w:val="0074084D"/>
    <w:rsid w:val="00740ECB"/>
    <w:rsid w:val="00741098"/>
    <w:rsid w:val="00741A53"/>
    <w:rsid w:val="00742C27"/>
    <w:rsid w:val="0074435E"/>
    <w:rsid w:val="0074467F"/>
    <w:rsid w:val="00744C03"/>
    <w:rsid w:val="007456DA"/>
    <w:rsid w:val="007457CE"/>
    <w:rsid w:val="00745BBB"/>
    <w:rsid w:val="007461C1"/>
    <w:rsid w:val="007508EE"/>
    <w:rsid w:val="007517DB"/>
    <w:rsid w:val="00751CB7"/>
    <w:rsid w:val="00752324"/>
    <w:rsid w:val="00754890"/>
    <w:rsid w:val="00754FB8"/>
    <w:rsid w:val="007557F0"/>
    <w:rsid w:val="00756563"/>
    <w:rsid w:val="00757373"/>
    <w:rsid w:val="0076064D"/>
    <w:rsid w:val="00760CF8"/>
    <w:rsid w:val="00761796"/>
    <w:rsid w:val="007618CC"/>
    <w:rsid w:val="00761AD1"/>
    <w:rsid w:val="00761B96"/>
    <w:rsid w:val="0076298B"/>
    <w:rsid w:val="0076339F"/>
    <w:rsid w:val="007634C0"/>
    <w:rsid w:val="0076385D"/>
    <w:rsid w:val="00764197"/>
    <w:rsid w:val="00764E5E"/>
    <w:rsid w:val="0076507B"/>
    <w:rsid w:val="0076655A"/>
    <w:rsid w:val="0077109A"/>
    <w:rsid w:val="007719C4"/>
    <w:rsid w:val="0077311A"/>
    <w:rsid w:val="00775B55"/>
    <w:rsid w:val="0077659C"/>
    <w:rsid w:val="00776EA1"/>
    <w:rsid w:val="007803C8"/>
    <w:rsid w:val="00781C94"/>
    <w:rsid w:val="00781FB0"/>
    <w:rsid w:val="0078479D"/>
    <w:rsid w:val="00784F48"/>
    <w:rsid w:val="00786B62"/>
    <w:rsid w:val="00787B21"/>
    <w:rsid w:val="0079093A"/>
    <w:rsid w:val="00790A86"/>
    <w:rsid w:val="00794DE8"/>
    <w:rsid w:val="007951C6"/>
    <w:rsid w:val="00796064"/>
    <w:rsid w:val="00796B4C"/>
    <w:rsid w:val="00797A3C"/>
    <w:rsid w:val="007A02F4"/>
    <w:rsid w:val="007A2077"/>
    <w:rsid w:val="007A33D2"/>
    <w:rsid w:val="007A455D"/>
    <w:rsid w:val="007A4D5C"/>
    <w:rsid w:val="007A51CF"/>
    <w:rsid w:val="007A54F4"/>
    <w:rsid w:val="007A5571"/>
    <w:rsid w:val="007A5ACE"/>
    <w:rsid w:val="007A646F"/>
    <w:rsid w:val="007A680B"/>
    <w:rsid w:val="007A6DFA"/>
    <w:rsid w:val="007A71FE"/>
    <w:rsid w:val="007A7317"/>
    <w:rsid w:val="007A7B58"/>
    <w:rsid w:val="007B0806"/>
    <w:rsid w:val="007B122C"/>
    <w:rsid w:val="007B1506"/>
    <w:rsid w:val="007B1631"/>
    <w:rsid w:val="007B338C"/>
    <w:rsid w:val="007B3CF2"/>
    <w:rsid w:val="007B4FC5"/>
    <w:rsid w:val="007B53D8"/>
    <w:rsid w:val="007B5EC7"/>
    <w:rsid w:val="007B76B3"/>
    <w:rsid w:val="007C0409"/>
    <w:rsid w:val="007C0EB0"/>
    <w:rsid w:val="007C16CB"/>
    <w:rsid w:val="007C2259"/>
    <w:rsid w:val="007C3C6F"/>
    <w:rsid w:val="007C4081"/>
    <w:rsid w:val="007C5109"/>
    <w:rsid w:val="007C6324"/>
    <w:rsid w:val="007C64FB"/>
    <w:rsid w:val="007C785D"/>
    <w:rsid w:val="007D078E"/>
    <w:rsid w:val="007D0E95"/>
    <w:rsid w:val="007D12DA"/>
    <w:rsid w:val="007D1EA2"/>
    <w:rsid w:val="007D33E0"/>
    <w:rsid w:val="007D3C32"/>
    <w:rsid w:val="007D4153"/>
    <w:rsid w:val="007D4FA6"/>
    <w:rsid w:val="007D6A39"/>
    <w:rsid w:val="007D6D40"/>
    <w:rsid w:val="007D6ECE"/>
    <w:rsid w:val="007D6FE6"/>
    <w:rsid w:val="007D727E"/>
    <w:rsid w:val="007D7992"/>
    <w:rsid w:val="007D7FA2"/>
    <w:rsid w:val="007E025F"/>
    <w:rsid w:val="007E0905"/>
    <w:rsid w:val="007E0ECA"/>
    <w:rsid w:val="007E1010"/>
    <w:rsid w:val="007E1B79"/>
    <w:rsid w:val="007E1FC1"/>
    <w:rsid w:val="007E2498"/>
    <w:rsid w:val="007E25F9"/>
    <w:rsid w:val="007E54C7"/>
    <w:rsid w:val="007E587D"/>
    <w:rsid w:val="007E5BB9"/>
    <w:rsid w:val="007E77D6"/>
    <w:rsid w:val="007F22E0"/>
    <w:rsid w:val="007F22EE"/>
    <w:rsid w:val="007F2438"/>
    <w:rsid w:val="007F39B7"/>
    <w:rsid w:val="007F7582"/>
    <w:rsid w:val="00802A04"/>
    <w:rsid w:val="008039F4"/>
    <w:rsid w:val="00803BDD"/>
    <w:rsid w:val="00804F54"/>
    <w:rsid w:val="00806F4D"/>
    <w:rsid w:val="008078D9"/>
    <w:rsid w:val="00807DE4"/>
    <w:rsid w:val="008104AB"/>
    <w:rsid w:val="008112B9"/>
    <w:rsid w:val="00811A97"/>
    <w:rsid w:val="00812816"/>
    <w:rsid w:val="008132EA"/>
    <w:rsid w:val="008149FC"/>
    <w:rsid w:val="00815F5C"/>
    <w:rsid w:val="008217E3"/>
    <w:rsid w:val="00823AE3"/>
    <w:rsid w:val="00824907"/>
    <w:rsid w:val="00825382"/>
    <w:rsid w:val="00825B70"/>
    <w:rsid w:val="00827CA1"/>
    <w:rsid w:val="008303E9"/>
    <w:rsid w:val="0083141D"/>
    <w:rsid w:val="00831996"/>
    <w:rsid w:val="00832A19"/>
    <w:rsid w:val="008337C4"/>
    <w:rsid w:val="00833D57"/>
    <w:rsid w:val="00833EEA"/>
    <w:rsid w:val="00834F4D"/>
    <w:rsid w:val="00835292"/>
    <w:rsid w:val="008361C2"/>
    <w:rsid w:val="008366F6"/>
    <w:rsid w:val="00837C31"/>
    <w:rsid w:val="00837E21"/>
    <w:rsid w:val="00840423"/>
    <w:rsid w:val="00840803"/>
    <w:rsid w:val="0084085D"/>
    <w:rsid w:val="008409E9"/>
    <w:rsid w:val="00841F2D"/>
    <w:rsid w:val="008439F7"/>
    <w:rsid w:val="00844D40"/>
    <w:rsid w:val="00845C0E"/>
    <w:rsid w:val="00845F0F"/>
    <w:rsid w:val="008463A4"/>
    <w:rsid w:val="00846590"/>
    <w:rsid w:val="00847CE4"/>
    <w:rsid w:val="00850099"/>
    <w:rsid w:val="00850688"/>
    <w:rsid w:val="008512BD"/>
    <w:rsid w:val="0085132C"/>
    <w:rsid w:val="008518E4"/>
    <w:rsid w:val="0085206F"/>
    <w:rsid w:val="00852E76"/>
    <w:rsid w:val="00853854"/>
    <w:rsid w:val="00853BD7"/>
    <w:rsid w:val="00854772"/>
    <w:rsid w:val="008553B3"/>
    <w:rsid w:val="0085586B"/>
    <w:rsid w:val="00857603"/>
    <w:rsid w:val="00861016"/>
    <w:rsid w:val="0086299C"/>
    <w:rsid w:val="008633B2"/>
    <w:rsid w:val="00864064"/>
    <w:rsid w:val="00864114"/>
    <w:rsid w:val="00866199"/>
    <w:rsid w:val="0086695E"/>
    <w:rsid w:val="00866FF1"/>
    <w:rsid w:val="0086732F"/>
    <w:rsid w:val="008718D7"/>
    <w:rsid w:val="00871E17"/>
    <w:rsid w:val="00871FFE"/>
    <w:rsid w:val="00872393"/>
    <w:rsid w:val="00872803"/>
    <w:rsid w:val="00873158"/>
    <w:rsid w:val="00874C65"/>
    <w:rsid w:val="00875254"/>
    <w:rsid w:val="00876FF2"/>
    <w:rsid w:val="00880640"/>
    <w:rsid w:val="00881B1B"/>
    <w:rsid w:val="00881F7C"/>
    <w:rsid w:val="00882A60"/>
    <w:rsid w:val="0088387E"/>
    <w:rsid w:val="008838E7"/>
    <w:rsid w:val="008866CE"/>
    <w:rsid w:val="00887357"/>
    <w:rsid w:val="00887434"/>
    <w:rsid w:val="0089021C"/>
    <w:rsid w:val="00890E55"/>
    <w:rsid w:val="00891415"/>
    <w:rsid w:val="0089165C"/>
    <w:rsid w:val="0089247B"/>
    <w:rsid w:val="00892E6F"/>
    <w:rsid w:val="0089432F"/>
    <w:rsid w:val="00894543"/>
    <w:rsid w:val="008962AA"/>
    <w:rsid w:val="00896546"/>
    <w:rsid w:val="00896757"/>
    <w:rsid w:val="00896E84"/>
    <w:rsid w:val="0089779D"/>
    <w:rsid w:val="00897A59"/>
    <w:rsid w:val="00897EC6"/>
    <w:rsid w:val="008A0280"/>
    <w:rsid w:val="008A0657"/>
    <w:rsid w:val="008A1376"/>
    <w:rsid w:val="008A2226"/>
    <w:rsid w:val="008A2A1A"/>
    <w:rsid w:val="008A3C01"/>
    <w:rsid w:val="008A4E0E"/>
    <w:rsid w:val="008A66F9"/>
    <w:rsid w:val="008A6C7A"/>
    <w:rsid w:val="008A7E41"/>
    <w:rsid w:val="008B0ACE"/>
    <w:rsid w:val="008B127D"/>
    <w:rsid w:val="008B170D"/>
    <w:rsid w:val="008B2BB2"/>
    <w:rsid w:val="008B2D5F"/>
    <w:rsid w:val="008B3772"/>
    <w:rsid w:val="008B5370"/>
    <w:rsid w:val="008B5EAF"/>
    <w:rsid w:val="008B7704"/>
    <w:rsid w:val="008C04B0"/>
    <w:rsid w:val="008C0FC2"/>
    <w:rsid w:val="008C207B"/>
    <w:rsid w:val="008C2FF0"/>
    <w:rsid w:val="008C543C"/>
    <w:rsid w:val="008C56DD"/>
    <w:rsid w:val="008C6018"/>
    <w:rsid w:val="008C6556"/>
    <w:rsid w:val="008C7F19"/>
    <w:rsid w:val="008D1ED1"/>
    <w:rsid w:val="008D1F43"/>
    <w:rsid w:val="008D2B6B"/>
    <w:rsid w:val="008D2F0B"/>
    <w:rsid w:val="008D4570"/>
    <w:rsid w:val="008D46FD"/>
    <w:rsid w:val="008E0143"/>
    <w:rsid w:val="008E0AD2"/>
    <w:rsid w:val="008E1DBF"/>
    <w:rsid w:val="008E3883"/>
    <w:rsid w:val="008E38EA"/>
    <w:rsid w:val="008E3F5E"/>
    <w:rsid w:val="008E5FDC"/>
    <w:rsid w:val="008E6874"/>
    <w:rsid w:val="008E7822"/>
    <w:rsid w:val="008F0BA0"/>
    <w:rsid w:val="008F42C8"/>
    <w:rsid w:val="008F4832"/>
    <w:rsid w:val="008F4956"/>
    <w:rsid w:val="008F4B02"/>
    <w:rsid w:val="008F4F5D"/>
    <w:rsid w:val="008F6914"/>
    <w:rsid w:val="008F70E7"/>
    <w:rsid w:val="008F7FA5"/>
    <w:rsid w:val="008F7FC4"/>
    <w:rsid w:val="00900F0B"/>
    <w:rsid w:val="00901B35"/>
    <w:rsid w:val="00901F1C"/>
    <w:rsid w:val="00902B92"/>
    <w:rsid w:val="00903DDF"/>
    <w:rsid w:val="009044F7"/>
    <w:rsid w:val="0090489C"/>
    <w:rsid w:val="00904FED"/>
    <w:rsid w:val="009066BC"/>
    <w:rsid w:val="00906B11"/>
    <w:rsid w:val="0091064C"/>
    <w:rsid w:val="0091083C"/>
    <w:rsid w:val="00910ECC"/>
    <w:rsid w:val="009112E4"/>
    <w:rsid w:val="009113CF"/>
    <w:rsid w:val="009117F6"/>
    <w:rsid w:val="009119EB"/>
    <w:rsid w:val="00912116"/>
    <w:rsid w:val="0091276F"/>
    <w:rsid w:val="009127C8"/>
    <w:rsid w:val="00912BFF"/>
    <w:rsid w:val="00913A29"/>
    <w:rsid w:val="00913A46"/>
    <w:rsid w:val="00913C0A"/>
    <w:rsid w:val="00914248"/>
    <w:rsid w:val="00914406"/>
    <w:rsid w:val="00914713"/>
    <w:rsid w:val="00915012"/>
    <w:rsid w:val="0091550C"/>
    <w:rsid w:val="00915BB8"/>
    <w:rsid w:val="00915C3D"/>
    <w:rsid w:val="00915E60"/>
    <w:rsid w:val="009163E1"/>
    <w:rsid w:val="00920BA9"/>
    <w:rsid w:val="00920E96"/>
    <w:rsid w:val="00922EAA"/>
    <w:rsid w:val="0092332B"/>
    <w:rsid w:val="009243A6"/>
    <w:rsid w:val="00925A83"/>
    <w:rsid w:val="00925BF9"/>
    <w:rsid w:val="00927275"/>
    <w:rsid w:val="00927693"/>
    <w:rsid w:val="00930011"/>
    <w:rsid w:val="00931998"/>
    <w:rsid w:val="00931AE2"/>
    <w:rsid w:val="009329C7"/>
    <w:rsid w:val="00932D02"/>
    <w:rsid w:val="00933904"/>
    <w:rsid w:val="00933D82"/>
    <w:rsid w:val="0093597D"/>
    <w:rsid w:val="00936EF3"/>
    <w:rsid w:val="00937343"/>
    <w:rsid w:val="00937FFA"/>
    <w:rsid w:val="00940201"/>
    <w:rsid w:val="009402E0"/>
    <w:rsid w:val="00941014"/>
    <w:rsid w:val="0094105F"/>
    <w:rsid w:val="00941694"/>
    <w:rsid w:val="00941A93"/>
    <w:rsid w:val="00941A97"/>
    <w:rsid w:val="00942FDE"/>
    <w:rsid w:val="00943474"/>
    <w:rsid w:val="00945C16"/>
    <w:rsid w:val="009460C7"/>
    <w:rsid w:val="00947313"/>
    <w:rsid w:val="00952642"/>
    <w:rsid w:val="00953258"/>
    <w:rsid w:val="00954F13"/>
    <w:rsid w:val="00956D73"/>
    <w:rsid w:val="0095753E"/>
    <w:rsid w:val="00957ACA"/>
    <w:rsid w:val="00960CBF"/>
    <w:rsid w:val="0096223E"/>
    <w:rsid w:val="009622F0"/>
    <w:rsid w:val="00962728"/>
    <w:rsid w:val="00962C98"/>
    <w:rsid w:val="009635D8"/>
    <w:rsid w:val="00963E12"/>
    <w:rsid w:val="0096609C"/>
    <w:rsid w:val="00966AD8"/>
    <w:rsid w:val="00967977"/>
    <w:rsid w:val="00967E6D"/>
    <w:rsid w:val="00970FE0"/>
    <w:rsid w:val="00973131"/>
    <w:rsid w:val="00974451"/>
    <w:rsid w:val="00974AB7"/>
    <w:rsid w:val="00975CEF"/>
    <w:rsid w:val="00976331"/>
    <w:rsid w:val="009774F0"/>
    <w:rsid w:val="009777F2"/>
    <w:rsid w:val="00980144"/>
    <w:rsid w:val="0098086B"/>
    <w:rsid w:val="00981B4E"/>
    <w:rsid w:val="00981F01"/>
    <w:rsid w:val="00981F59"/>
    <w:rsid w:val="0098237E"/>
    <w:rsid w:val="00984C86"/>
    <w:rsid w:val="009873EB"/>
    <w:rsid w:val="00987C73"/>
    <w:rsid w:val="0099072E"/>
    <w:rsid w:val="00991D5E"/>
    <w:rsid w:val="00991E01"/>
    <w:rsid w:val="0099233C"/>
    <w:rsid w:val="00992605"/>
    <w:rsid w:val="009934C2"/>
    <w:rsid w:val="009959BC"/>
    <w:rsid w:val="0099743F"/>
    <w:rsid w:val="00997614"/>
    <w:rsid w:val="009A03DC"/>
    <w:rsid w:val="009A1181"/>
    <w:rsid w:val="009A1990"/>
    <w:rsid w:val="009A2893"/>
    <w:rsid w:val="009A53B6"/>
    <w:rsid w:val="009A545D"/>
    <w:rsid w:val="009A6AFB"/>
    <w:rsid w:val="009A7002"/>
    <w:rsid w:val="009B15DC"/>
    <w:rsid w:val="009B19C5"/>
    <w:rsid w:val="009B1B17"/>
    <w:rsid w:val="009B1DD6"/>
    <w:rsid w:val="009B1ED2"/>
    <w:rsid w:val="009B38C7"/>
    <w:rsid w:val="009B3B44"/>
    <w:rsid w:val="009B3CDB"/>
    <w:rsid w:val="009B40B5"/>
    <w:rsid w:val="009B4BA2"/>
    <w:rsid w:val="009B5E72"/>
    <w:rsid w:val="009B6455"/>
    <w:rsid w:val="009B67A3"/>
    <w:rsid w:val="009B6826"/>
    <w:rsid w:val="009B6929"/>
    <w:rsid w:val="009B7A38"/>
    <w:rsid w:val="009C0567"/>
    <w:rsid w:val="009C218E"/>
    <w:rsid w:val="009C33BA"/>
    <w:rsid w:val="009C35D1"/>
    <w:rsid w:val="009C39DC"/>
    <w:rsid w:val="009C5609"/>
    <w:rsid w:val="009C58C9"/>
    <w:rsid w:val="009C6B8B"/>
    <w:rsid w:val="009C6FAB"/>
    <w:rsid w:val="009C72EB"/>
    <w:rsid w:val="009C747D"/>
    <w:rsid w:val="009C7E9B"/>
    <w:rsid w:val="009D21FE"/>
    <w:rsid w:val="009D3374"/>
    <w:rsid w:val="009D3725"/>
    <w:rsid w:val="009D42EB"/>
    <w:rsid w:val="009D544B"/>
    <w:rsid w:val="009D5957"/>
    <w:rsid w:val="009D5A47"/>
    <w:rsid w:val="009E0C5B"/>
    <w:rsid w:val="009E143D"/>
    <w:rsid w:val="009E1926"/>
    <w:rsid w:val="009E1B87"/>
    <w:rsid w:val="009E1EF0"/>
    <w:rsid w:val="009E4CFA"/>
    <w:rsid w:val="009E6B8B"/>
    <w:rsid w:val="009E6B92"/>
    <w:rsid w:val="009E6CF2"/>
    <w:rsid w:val="009F0871"/>
    <w:rsid w:val="009F1479"/>
    <w:rsid w:val="009F2066"/>
    <w:rsid w:val="009F41E8"/>
    <w:rsid w:val="009F4288"/>
    <w:rsid w:val="009F4546"/>
    <w:rsid w:val="009F6115"/>
    <w:rsid w:val="009F7435"/>
    <w:rsid w:val="009F75FB"/>
    <w:rsid w:val="00A00AE2"/>
    <w:rsid w:val="00A019BE"/>
    <w:rsid w:val="00A020FB"/>
    <w:rsid w:val="00A02ABD"/>
    <w:rsid w:val="00A03C95"/>
    <w:rsid w:val="00A0531B"/>
    <w:rsid w:val="00A0589D"/>
    <w:rsid w:val="00A05D83"/>
    <w:rsid w:val="00A06F8F"/>
    <w:rsid w:val="00A07CD9"/>
    <w:rsid w:val="00A11D65"/>
    <w:rsid w:val="00A12300"/>
    <w:rsid w:val="00A129DD"/>
    <w:rsid w:val="00A14C72"/>
    <w:rsid w:val="00A158B4"/>
    <w:rsid w:val="00A17003"/>
    <w:rsid w:val="00A26984"/>
    <w:rsid w:val="00A26E42"/>
    <w:rsid w:val="00A3053F"/>
    <w:rsid w:val="00A3079F"/>
    <w:rsid w:val="00A30ADC"/>
    <w:rsid w:val="00A31F1D"/>
    <w:rsid w:val="00A33507"/>
    <w:rsid w:val="00A33A95"/>
    <w:rsid w:val="00A34B38"/>
    <w:rsid w:val="00A35088"/>
    <w:rsid w:val="00A3590B"/>
    <w:rsid w:val="00A35FB7"/>
    <w:rsid w:val="00A400DB"/>
    <w:rsid w:val="00A4050C"/>
    <w:rsid w:val="00A425CB"/>
    <w:rsid w:val="00A44EFC"/>
    <w:rsid w:val="00A45AAE"/>
    <w:rsid w:val="00A46730"/>
    <w:rsid w:val="00A47262"/>
    <w:rsid w:val="00A47930"/>
    <w:rsid w:val="00A47972"/>
    <w:rsid w:val="00A5146C"/>
    <w:rsid w:val="00A52DEB"/>
    <w:rsid w:val="00A53701"/>
    <w:rsid w:val="00A54313"/>
    <w:rsid w:val="00A553AC"/>
    <w:rsid w:val="00A55C2B"/>
    <w:rsid w:val="00A6006D"/>
    <w:rsid w:val="00A6138A"/>
    <w:rsid w:val="00A613CD"/>
    <w:rsid w:val="00A619F7"/>
    <w:rsid w:val="00A635AE"/>
    <w:rsid w:val="00A64241"/>
    <w:rsid w:val="00A646F7"/>
    <w:rsid w:val="00A66608"/>
    <w:rsid w:val="00A66B75"/>
    <w:rsid w:val="00A700E5"/>
    <w:rsid w:val="00A7040D"/>
    <w:rsid w:val="00A71B14"/>
    <w:rsid w:val="00A72503"/>
    <w:rsid w:val="00A72F4A"/>
    <w:rsid w:val="00A74943"/>
    <w:rsid w:val="00A74CE4"/>
    <w:rsid w:val="00A753F6"/>
    <w:rsid w:val="00A753F9"/>
    <w:rsid w:val="00A75A2D"/>
    <w:rsid w:val="00A75ADE"/>
    <w:rsid w:val="00A760D1"/>
    <w:rsid w:val="00A76CE1"/>
    <w:rsid w:val="00A77641"/>
    <w:rsid w:val="00A77CA7"/>
    <w:rsid w:val="00A8081C"/>
    <w:rsid w:val="00A80B0D"/>
    <w:rsid w:val="00A810A9"/>
    <w:rsid w:val="00A83A72"/>
    <w:rsid w:val="00A856D7"/>
    <w:rsid w:val="00A85C61"/>
    <w:rsid w:val="00A8612E"/>
    <w:rsid w:val="00A902AB"/>
    <w:rsid w:val="00A90B1B"/>
    <w:rsid w:val="00A96659"/>
    <w:rsid w:val="00A966EF"/>
    <w:rsid w:val="00AA1148"/>
    <w:rsid w:val="00AA157A"/>
    <w:rsid w:val="00AA2EE0"/>
    <w:rsid w:val="00AA4633"/>
    <w:rsid w:val="00AA56E8"/>
    <w:rsid w:val="00AA64E2"/>
    <w:rsid w:val="00AA6B30"/>
    <w:rsid w:val="00AA74E0"/>
    <w:rsid w:val="00AA79BC"/>
    <w:rsid w:val="00AB191A"/>
    <w:rsid w:val="00AB2E1E"/>
    <w:rsid w:val="00AB4256"/>
    <w:rsid w:val="00AB477F"/>
    <w:rsid w:val="00AB52B9"/>
    <w:rsid w:val="00AB5771"/>
    <w:rsid w:val="00AB5B73"/>
    <w:rsid w:val="00AB674F"/>
    <w:rsid w:val="00AB6A0E"/>
    <w:rsid w:val="00AB7724"/>
    <w:rsid w:val="00AB7972"/>
    <w:rsid w:val="00AC1435"/>
    <w:rsid w:val="00AC2426"/>
    <w:rsid w:val="00AC2697"/>
    <w:rsid w:val="00AC3E89"/>
    <w:rsid w:val="00AC7F0C"/>
    <w:rsid w:val="00AD0DB1"/>
    <w:rsid w:val="00AD1420"/>
    <w:rsid w:val="00AD2391"/>
    <w:rsid w:val="00AD36E4"/>
    <w:rsid w:val="00AD3CC4"/>
    <w:rsid w:val="00AD64A9"/>
    <w:rsid w:val="00AD68BE"/>
    <w:rsid w:val="00AE057A"/>
    <w:rsid w:val="00AE064D"/>
    <w:rsid w:val="00AE0D63"/>
    <w:rsid w:val="00AE1CAC"/>
    <w:rsid w:val="00AE1DAB"/>
    <w:rsid w:val="00AE323E"/>
    <w:rsid w:val="00AE39E8"/>
    <w:rsid w:val="00AE49F6"/>
    <w:rsid w:val="00AE4F65"/>
    <w:rsid w:val="00AE5F25"/>
    <w:rsid w:val="00AE619D"/>
    <w:rsid w:val="00AE6F42"/>
    <w:rsid w:val="00AF0D4B"/>
    <w:rsid w:val="00AF0FB4"/>
    <w:rsid w:val="00AF1395"/>
    <w:rsid w:val="00AF1864"/>
    <w:rsid w:val="00AF1DD8"/>
    <w:rsid w:val="00AF226B"/>
    <w:rsid w:val="00AF309F"/>
    <w:rsid w:val="00AF42ED"/>
    <w:rsid w:val="00AF450D"/>
    <w:rsid w:val="00AF47C3"/>
    <w:rsid w:val="00AF59B6"/>
    <w:rsid w:val="00AF6D4F"/>
    <w:rsid w:val="00B000AF"/>
    <w:rsid w:val="00B02147"/>
    <w:rsid w:val="00B022B9"/>
    <w:rsid w:val="00B04DC4"/>
    <w:rsid w:val="00B0516E"/>
    <w:rsid w:val="00B05390"/>
    <w:rsid w:val="00B10439"/>
    <w:rsid w:val="00B10BA5"/>
    <w:rsid w:val="00B10C03"/>
    <w:rsid w:val="00B112D1"/>
    <w:rsid w:val="00B11F59"/>
    <w:rsid w:val="00B123D8"/>
    <w:rsid w:val="00B12A6F"/>
    <w:rsid w:val="00B159F6"/>
    <w:rsid w:val="00B160A6"/>
    <w:rsid w:val="00B2379A"/>
    <w:rsid w:val="00B23F46"/>
    <w:rsid w:val="00B2554B"/>
    <w:rsid w:val="00B2695C"/>
    <w:rsid w:val="00B26E16"/>
    <w:rsid w:val="00B27BCA"/>
    <w:rsid w:val="00B31092"/>
    <w:rsid w:val="00B31261"/>
    <w:rsid w:val="00B33CE4"/>
    <w:rsid w:val="00B36072"/>
    <w:rsid w:val="00B36C35"/>
    <w:rsid w:val="00B37BFC"/>
    <w:rsid w:val="00B40845"/>
    <w:rsid w:val="00B43284"/>
    <w:rsid w:val="00B44526"/>
    <w:rsid w:val="00B44951"/>
    <w:rsid w:val="00B45B68"/>
    <w:rsid w:val="00B472BB"/>
    <w:rsid w:val="00B47AB8"/>
    <w:rsid w:val="00B47C8D"/>
    <w:rsid w:val="00B5076B"/>
    <w:rsid w:val="00B52061"/>
    <w:rsid w:val="00B5267E"/>
    <w:rsid w:val="00B5369F"/>
    <w:rsid w:val="00B5441B"/>
    <w:rsid w:val="00B5459C"/>
    <w:rsid w:val="00B546C5"/>
    <w:rsid w:val="00B55FCF"/>
    <w:rsid w:val="00B560B2"/>
    <w:rsid w:val="00B56CC8"/>
    <w:rsid w:val="00B62AD5"/>
    <w:rsid w:val="00B63956"/>
    <w:rsid w:val="00B63F52"/>
    <w:rsid w:val="00B65208"/>
    <w:rsid w:val="00B65522"/>
    <w:rsid w:val="00B655CC"/>
    <w:rsid w:val="00B66527"/>
    <w:rsid w:val="00B677B7"/>
    <w:rsid w:val="00B67E45"/>
    <w:rsid w:val="00B67EE2"/>
    <w:rsid w:val="00B725BE"/>
    <w:rsid w:val="00B740E0"/>
    <w:rsid w:val="00B7509E"/>
    <w:rsid w:val="00B751AF"/>
    <w:rsid w:val="00B76546"/>
    <w:rsid w:val="00B76C2B"/>
    <w:rsid w:val="00B76E7C"/>
    <w:rsid w:val="00B77716"/>
    <w:rsid w:val="00B80C72"/>
    <w:rsid w:val="00B8193F"/>
    <w:rsid w:val="00B82F0B"/>
    <w:rsid w:val="00B83943"/>
    <w:rsid w:val="00B85A49"/>
    <w:rsid w:val="00B86431"/>
    <w:rsid w:val="00B86A50"/>
    <w:rsid w:val="00B86C1F"/>
    <w:rsid w:val="00B870A3"/>
    <w:rsid w:val="00B876A3"/>
    <w:rsid w:val="00B925A7"/>
    <w:rsid w:val="00B93763"/>
    <w:rsid w:val="00B944E0"/>
    <w:rsid w:val="00B946AA"/>
    <w:rsid w:val="00B94ACF"/>
    <w:rsid w:val="00B94C35"/>
    <w:rsid w:val="00B971AC"/>
    <w:rsid w:val="00B97D61"/>
    <w:rsid w:val="00BA0983"/>
    <w:rsid w:val="00BA0EE9"/>
    <w:rsid w:val="00BA1015"/>
    <w:rsid w:val="00BA1F92"/>
    <w:rsid w:val="00BA3F2E"/>
    <w:rsid w:val="00BA4C73"/>
    <w:rsid w:val="00BA53C2"/>
    <w:rsid w:val="00BA7501"/>
    <w:rsid w:val="00BA7524"/>
    <w:rsid w:val="00BB097A"/>
    <w:rsid w:val="00BB1C6D"/>
    <w:rsid w:val="00BB2125"/>
    <w:rsid w:val="00BB2A05"/>
    <w:rsid w:val="00BB367D"/>
    <w:rsid w:val="00BB3B8C"/>
    <w:rsid w:val="00BB50A5"/>
    <w:rsid w:val="00BB58E8"/>
    <w:rsid w:val="00BB6376"/>
    <w:rsid w:val="00BB6D2A"/>
    <w:rsid w:val="00BB6FE8"/>
    <w:rsid w:val="00BB7253"/>
    <w:rsid w:val="00BB7BB8"/>
    <w:rsid w:val="00BC0980"/>
    <w:rsid w:val="00BC0CF2"/>
    <w:rsid w:val="00BC1AEC"/>
    <w:rsid w:val="00BC32F7"/>
    <w:rsid w:val="00BC4055"/>
    <w:rsid w:val="00BC5829"/>
    <w:rsid w:val="00BC6951"/>
    <w:rsid w:val="00BC69DF"/>
    <w:rsid w:val="00BC69FB"/>
    <w:rsid w:val="00BC77E3"/>
    <w:rsid w:val="00BC7892"/>
    <w:rsid w:val="00BD02BB"/>
    <w:rsid w:val="00BD1339"/>
    <w:rsid w:val="00BD1918"/>
    <w:rsid w:val="00BD1D2C"/>
    <w:rsid w:val="00BD2166"/>
    <w:rsid w:val="00BD221E"/>
    <w:rsid w:val="00BD2441"/>
    <w:rsid w:val="00BD3E1F"/>
    <w:rsid w:val="00BD451D"/>
    <w:rsid w:val="00BD51AC"/>
    <w:rsid w:val="00BD5BD4"/>
    <w:rsid w:val="00BD67B4"/>
    <w:rsid w:val="00BD7727"/>
    <w:rsid w:val="00BD775D"/>
    <w:rsid w:val="00BD7BAC"/>
    <w:rsid w:val="00BE08D9"/>
    <w:rsid w:val="00BE11D4"/>
    <w:rsid w:val="00BE1652"/>
    <w:rsid w:val="00BE1707"/>
    <w:rsid w:val="00BE1DF9"/>
    <w:rsid w:val="00BE1FB4"/>
    <w:rsid w:val="00BE3401"/>
    <w:rsid w:val="00BE38B7"/>
    <w:rsid w:val="00BE40BE"/>
    <w:rsid w:val="00BE43F9"/>
    <w:rsid w:val="00BE449F"/>
    <w:rsid w:val="00BE492D"/>
    <w:rsid w:val="00BE4A4B"/>
    <w:rsid w:val="00BE51CC"/>
    <w:rsid w:val="00BE6030"/>
    <w:rsid w:val="00BE6A76"/>
    <w:rsid w:val="00BF0919"/>
    <w:rsid w:val="00BF0CBF"/>
    <w:rsid w:val="00BF0EFD"/>
    <w:rsid w:val="00BF1773"/>
    <w:rsid w:val="00BF1AFE"/>
    <w:rsid w:val="00BF3480"/>
    <w:rsid w:val="00BF44A3"/>
    <w:rsid w:val="00BF6752"/>
    <w:rsid w:val="00BF69C8"/>
    <w:rsid w:val="00BF6BD1"/>
    <w:rsid w:val="00BF76D4"/>
    <w:rsid w:val="00C00029"/>
    <w:rsid w:val="00C00BCF"/>
    <w:rsid w:val="00C02A70"/>
    <w:rsid w:val="00C03026"/>
    <w:rsid w:val="00C044F8"/>
    <w:rsid w:val="00C0481C"/>
    <w:rsid w:val="00C04CF8"/>
    <w:rsid w:val="00C05824"/>
    <w:rsid w:val="00C06273"/>
    <w:rsid w:val="00C06941"/>
    <w:rsid w:val="00C06FA2"/>
    <w:rsid w:val="00C070D5"/>
    <w:rsid w:val="00C10AA0"/>
    <w:rsid w:val="00C114A2"/>
    <w:rsid w:val="00C11B81"/>
    <w:rsid w:val="00C12CA4"/>
    <w:rsid w:val="00C12D5C"/>
    <w:rsid w:val="00C13214"/>
    <w:rsid w:val="00C13448"/>
    <w:rsid w:val="00C13EBE"/>
    <w:rsid w:val="00C15F79"/>
    <w:rsid w:val="00C1602C"/>
    <w:rsid w:val="00C16321"/>
    <w:rsid w:val="00C16381"/>
    <w:rsid w:val="00C16C4D"/>
    <w:rsid w:val="00C17C2B"/>
    <w:rsid w:val="00C2099B"/>
    <w:rsid w:val="00C21119"/>
    <w:rsid w:val="00C216E6"/>
    <w:rsid w:val="00C22313"/>
    <w:rsid w:val="00C2285A"/>
    <w:rsid w:val="00C22AF2"/>
    <w:rsid w:val="00C2312B"/>
    <w:rsid w:val="00C25514"/>
    <w:rsid w:val="00C25D09"/>
    <w:rsid w:val="00C26D6E"/>
    <w:rsid w:val="00C27664"/>
    <w:rsid w:val="00C30C59"/>
    <w:rsid w:val="00C31E65"/>
    <w:rsid w:val="00C332E1"/>
    <w:rsid w:val="00C33E72"/>
    <w:rsid w:val="00C346B0"/>
    <w:rsid w:val="00C346E1"/>
    <w:rsid w:val="00C34719"/>
    <w:rsid w:val="00C34812"/>
    <w:rsid w:val="00C35CA3"/>
    <w:rsid w:val="00C36009"/>
    <w:rsid w:val="00C36156"/>
    <w:rsid w:val="00C36ADF"/>
    <w:rsid w:val="00C37839"/>
    <w:rsid w:val="00C37CCC"/>
    <w:rsid w:val="00C404E9"/>
    <w:rsid w:val="00C411BB"/>
    <w:rsid w:val="00C41478"/>
    <w:rsid w:val="00C41A73"/>
    <w:rsid w:val="00C41DDB"/>
    <w:rsid w:val="00C42766"/>
    <w:rsid w:val="00C43958"/>
    <w:rsid w:val="00C43FA2"/>
    <w:rsid w:val="00C4426E"/>
    <w:rsid w:val="00C443D5"/>
    <w:rsid w:val="00C44515"/>
    <w:rsid w:val="00C455DD"/>
    <w:rsid w:val="00C47851"/>
    <w:rsid w:val="00C47CB8"/>
    <w:rsid w:val="00C51119"/>
    <w:rsid w:val="00C51E66"/>
    <w:rsid w:val="00C52EE9"/>
    <w:rsid w:val="00C53198"/>
    <w:rsid w:val="00C53FE3"/>
    <w:rsid w:val="00C54BD3"/>
    <w:rsid w:val="00C5540D"/>
    <w:rsid w:val="00C5658D"/>
    <w:rsid w:val="00C56C9C"/>
    <w:rsid w:val="00C56FA4"/>
    <w:rsid w:val="00C6000F"/>
    <w:rsid w:val="00C60041"/>
    <w:rsid w:val="00C614F1"/>
    <w:rsid w:val="00C6163A"/>
    <w:rsid w:val="00C617A4"/>
    <w:rsid w:val="00C6259E"/>
    <w:rsid w:val="00C63561"/>
    <w:rsid w:val="00C63661"/>
    <w:rsid w:val="00C63989"/>
    <w:rsid w:val="00C63FA7"/>
    <w:rsid w:val="00C64546"/>
    <w:rsid w:val="00C64F1C"/>
    <w:rsid w:val="00C65471"/>
    <w:rsid w:val="00C70F2E"/>
    <w:rsid w:val="00C71EB8"/>
    <w:rsid w:val="00C726FC"/>
    <w:rsid w:val="00C72870"/>
    <w:rsid w:val="00C731BC"/>
    <w:rsid w:val="00C75DE1"/>
    <w:rsid w:val="00C802F8"/>
    <w:rsid w:val="00C813A5"/>
    <w:rsid w:val="00C819C1"/>
    <w:rsid w:val="00C82AB1"/>
    <w:rsid w:val="00C83038"/>
    <w:rsid w:val="00C8435C"/>
    <w:rsid w:val="00C84BCA"/>
    <w:rsid w:val="00C86838"/>
    <w:rsid w:val="00C90297"/>
    <w:rsid w:val="00C909CF"/>
    <w:rsid w:val="00C912FD"/>
    <w:rsid w:val="00C91EE0"/>
    <w:rsid w:val="00C927B3"/>
    <w:rsid w:val="00C92CBD"/>
    <w:rsid w:val="00C93A76"/>
    <w:rsid w:val="00C93AF2"/>
    <w:rsid w:val="00C9709C"/>
    <w:rsid w:val="00CA0053"/>
    <w:rsid w:val="00CA05B2"/>
    <w:rsid w:val="00CA082C"/>
    <w:rsid w:val="00CA09FD"/>
    <w:rsid w:val="00CA0DA1"/>
    <w:rsid w:val="00CA191F"/>
    <w:rsid w:val="00CA38D1"/>
    <w:rsid w:val="00CA3976"/>
    <w:rsid w:val="00CA3D93"/>
    <w:rsid w:val="00CA5757"/>
    <w:rsid w:val="00CA6B6C"/>
    <w:rsid w:val="00CA7ADD"/>
    <w:rsid w:val="00CB0421"/>
    <w:rsid w:val="00CB1030"/>
    <w:rsid w:val="00CB12C5"/>
    <w:rsid w:val="00CB20FD"/>
    <w:rsid w:val="00CB21A3"/>
    <w:rsid w:val="00CB3A3F"/>
    <w:rsid w:val="00CB3FED"/>
    <w:rsid w:val="00CB5751"/>
    <w:rsid w:val="00CB58E5"/>
    <w:rsid w:val="00CB59D3"/>
    <w:rsid w:val="00CB7581"/>
    <w:rsid w:val="00CC0A3B"/>
    <w:rsid w:val="00CC0F37"/>
    <w:rsid w:val="00CC2EDE"/>
    <w:rsid w:val="00CC3944"/>
    <w:rsid w:val="00CC6979"/>
    <w:rsid w:val="00CC6BCF"/>
    <w:rsid w:val="00CC6D67"/>
    <w:rsid w:val="00CC7A5B"/>
    <w:rsid w:val="00CD1BB9"/>
    <w:rsid w:val="00CD24DF"/>
    <w:rsid w:val="00CD630D"/>
    <w:rsid w:val="00CD6BC0"/>
    <w:rsid w:val="00CD7830"/>
    <w:rsid w:val="00CE0927"/>
    <w:rsid w:val="00CE1123"/>
    <w:rsid w:val="00CE1B96"/>
    <w:rsid w:val="00CE73DA"/>
    <w:rsid w:val="00CF0287"/>
    <w:rsid w:val="00CF0545"/>
    <w:rsid w:val="00CF2343"/>
    <w:rsid w:val="00CF2F63"/>
    <w:rsid w:val="00CF3848"/>
    <w:rsid w:val="00CF3CCF"/>
    <w:rsid w:val="00CF4E3D"/>
    <w:rsid w:val="00CF5077"/>
    <w:rsid w:val="00CF52C3"/>
    <w:rsid w:val="00CF56F6"/>
    <w:rsid w:val="00CF62E8"/>
    <w:rsid w:val="00CF67A0"/>
    <w:rsid w:val="00D04043"/>
    <w:rsid w:val="00D047E8"/>
    <w:rsid w:val="00D058D6"/>
    <w:rsid w:val="00D12AE9"/>
    <w:rsid w:val="00D13206"/>
    <w:rsid w:val="00D14AEE"/>
    <w:rsid w:val="00D155BD"/>
    <w:rsid w:val="00D15F3F"/>
    <w:rsid w:val="00D16741"/>
    <w:rsid w:val="00D205E7"/>
    <w:rsid w:val="00D22034"/>
    <w:rsid w:val="00D22C3D"/>
    <w:rsid w:val="00D24B84"/>
    <w:rsid w:val="00D2613E"/>
    <w:rsid w:val="00D2668A"/>
    <w:rsid w:val="00D3149E"/>
    <w:rsid w:val="00D3187E"/>
    <w:rsid w:val="00D31F2B"/>
    <w:rsid w:val="00D32A91"/>
    <w:rsid w:val="00D3328F"/>
    <w:rsid w:val="00D340B4"/>
    <w:rsid w:val="00D353AC"/>
    <w:rsid w:val="00D36237"/>
    <w:rsid w:val="00D366C4"/>
    <w:rsid w:val="00D3690D"/>
    <w:rsid w:val="00D37980"/>
    <w:rsid w:val="00D37E23"/>
    <w:rsid w:val="00D37EC7"/>
    <w:rsid w:val="00D40E6C"/>
    <w:rsid w:val="00D412CE"/>
    <w:rsid w:val="00D41696"/>
    <w:rsid w:val="00D41AB7"/>
    <w:rsid w:val="00D42816"/>
    <w:rsid w:val="00D43AB8"/>
    <w:rsid w:val="00D440B3"/>
    <w:rsid w:val="00D448F4"/>
    <w:rsid w:val="00D4495F"/>
    <w:rsid w:val="00D4526E"/>
    <w:rsid w:val="00D45A6A"/>
    <w:rsid w:val="00D46008"/>
    <w:rsid w:val="00D47BE6"/>
    <w:rsid w:val="00D50348"/>
    <w:rsid w:val="00D5073D"/>
    <w:rsid w:val="00D50A08"/>
    <w:rsid w:val="00D51345"/>
    <w:rsid w:val="00D5410F"/>
    <w:rsid w:val="00D561F7"/>
    <w:rsid w:val="00D63744"/>
    <w:rsid w:val="00D65FBA"/>
    <w:rsid w:val="00D6713E"/>
    <w:rsid w:val="00D672C0"/>
    <w:rsid w:val="00D6791E"/>
    <w:rsid w:val="00D72231"/>
    <w:rsid w:val="00D7259E"/>
    <w:rsid w:val="00D7286C"/>
    <w:rsid w:val="00D7290E"/>
    <w:rsid w:val="00D72BAA"/>
    <w:rsid w:val="00D74FD1"/>
    <w:rsid w:val="00D75A0C"/>
    <w:rsid w:val="00D7773B"/>
    <w:rsid w:val="00D77B52"/>
    <w:rsid w:val="00D81940"/>
    <w:rsid w:val="00D81F24"/>
    <w:rsid w:val="00D823D7"/>
    <w:rsid w:val="00D833D4"/>
    <w:rsid w:val="00D83722"/>
    <w:rsid w:val="00D854B2"/>
    <w:rsid w:val="00D85769"/>
    <w:rsid w:val="00D86477"/>
    <w:rsid w:val="00D865C5"/>
    <w:rsid w:val="00D86D91"/>
    <w:rsid w:val="00D879D0"/>
    <w:rsid w:val="00D87A8E"/>
    <w:rsid w:val="00D87BDC"/>
    <w:rsid w:val="00D912E7"/>
    <w:rsid w:val="00D91C5D"/>
    <w:rsid w:val="00D92994"/>
    <w:rsid w:val="00D934F6"/>
    <w:rsid w:val="00D93FE5"/>
    <w:rsid w:val="00D96805"/>
    <w:rsid w:val="00D97215"/>
    <w:rsid w:val="00D974EE"/>
    <w:rsid w:val="00D97F2D"/>
    <w:rsid w:val="00DA0B9D"/>
    <w:rsid w:val="00DA128D"/>
    <w:rsid w:val="00DA1DFC"/>
    <w:rsid w:val="00DA3130"/>
    <w:rsid w:val="00DA3BA1"/>
    <w:rsid w:val="00DA3C4B"/>
    <w:rsid w:val="00DA4417"/>
    <w:rsid w:val="00DA56CA"/>
    <w:rsid w:val="00DA5714"/>
    <w:rsid w:val="00DA6574"/>
    <w:rsid w:val="00DA681D"/>
    <w:rsid w:val="00DB0118"/>
    <w:rsid w:val="00DB0B19"/>
    <w:rsid w:val="00DB3D14"/>
    <w:rsid w:val="00DB4C50"/>
    <w:rsid w:val="00DB52BA"/>
    <w:rsid w:val="00DB5C32"/>
    <w:rsid w:val="00DB5E23"/>
    <w:rsid w:val="00DB7090"/>
    <w:rsid w:val="00DB7561"/>
    <w:rsid w:val="00DC0CD2"/>
    <w:rsid w:val="00DC2758"/>
    <w:rsid w:val="00DC2C76"/>
    <w:rsid w:val="00DC4370"/>
    <w:rsid w:val="00DC4992"/>
    <w:rsid w:val="00DC5CD0"/>
    <w:rsid w:val="00DC6353"/>
    <w:rsid w:val="00DC657F"/>
    <w:rsid w:val="00DC6894"/>
    <w:rsid w:val="00DC6D8E"/>
    <w:rsid w:val="00DC6DFC"/>
    <w:rsid w:val="00DC75FF"/>
    <w:rsid w:val="00DD15A7"/>
    <w:rsid w:val="00DD544F"/>
    <w:rsid w:val="00DD6A21"/>
    <w:rsid w:val="00DD6C3D"/>
    <w:rsid w:val="00DE100C"/>
    <w:rsid w:val="00DE1019"/>
    <w:rsid w:val="00DE2B24"/>
    <w:rsid w:val="00DE2F07"/>
    <w:rsid w:val="00DE3F9F"/>
    <w:rsid w:val="00DE463D"/>
    <w:rsid w:val="00DE4657"/>
    <w:rsid w:val="00DE4A5B"/>
    <w:rsid w:val="00DE4FE2"/>
    <w:rsid w:val="00DE5012"/>
    <w:rsid w:val="00DE56D2"/>
    <w:rsid w:val="00DF2AEB"/>
    <w:rsid w:val="00DF34FC"/>
    <w:rsid w:val="00DF47DA"/>
    <w:rsid w:val="00DF54F7"/>
    <w:rsid w:val="00DF5CE9"/>
    <w:rsid w:val="00DF60E9"/>
    <w:rsid w:val="00DF6662"/>
    <w:rsid w:val="00DF6E78"/>
    <w:rsid w:val="00DF7547"/>
    <w:rsid w:val="00DF7E6B"/>
    <w:rsid w:val="00E015A6"/>
    <w:rsid w:val="00E01C6D"/>
    <w:rsid w:val="00E03489"/>
    <w:rsid w:val="00E035B9"/>
    <w:rsid w:val="00E03F44"/>
    <w:rsid w:val="00E1071B"/>
    <w:rsid w:val="00E112C1"/>
    <w:rsid w:val="00E112DC"/>
    <w:rsid w:val="00E13701"/>
    <w:rsid w:val="00E145EA"/>
    <w:rsid w:val="00E15AE9"/>
    <w:rsid w:val="00E16AF3"/>
    <w:rsid w:val="00E16D37"/>
    <w:rsid w:val="00E17EE9"/>
    <w:rsid w:val="00E20438"/>
    <w:rsid w:val="00E205AC"/>
    <w:rsid w:val="00E20C18"/>
    <w:rsid w:val="00E21C99"/>
    <w:rsid w:val="00E2219D"/>
    <w:rsid w:val="00E23085"/>
    <w:rsid w:val="00E23923"/>
    <w:rsid w:val="00E23C07"/>
    <w:rsid w:val="00E243EC"/>
    <w:rsid w:val="00E24FFF"/>
    <w:rsid w:val="00E25ADE"/>
    <w:rsid w:val="00E2679B"/>
    <w:rsid w:val="00E26DED"/>
    <w:rsid w:val="00E2774B"/>
    <w:rsid w:val="00E3151C"/>
    <w:rsid w:val="00E3157E"/>
    <w:rsid w:val="00E329C9"/>
    <w:rsid w:val="00E32BFB"/>
    <w:rsid w:val="00E32D2A"/>
    <w:rsid w:val="00E3315E"/>
    <w:rsid w:val="00E33464"/>
    <w:rsid w:val="00E334D7"/>
    <w:rsid w:val="00E35319"/>
    <w:rsid w:val="00E35FAF"/>
    <w:rsid w:val="00E36E8F"/>
    <w:rsid w:val="00E375AF"/>
    <w:rsid w:val="00E376E3"/>
    <w:rsid w:val="00E41AB3"/>
    <w:rsid w:val="00E424AB"/>
    <w:rsid w:val="00E42DC3"/>
    <w:rsid w:val="00E4433C"/>
    <w:rsid w:val="00E446A3"/>
    <w:rsid w:val="00E44EFA"/>
    <w:rsid w:val="00E45AD6"/>
    <w:rsid w:val="00E46A1D"/>
    <w:rsid w:val="00E46F8A"/>
    <w:rsid w:val="00E506D3"/>
    <w:rsid w:val="00E50E54"/>
    <w:rsid w:val="00E5272A"/>
    <w:rsid w:val="00E5350C"/>
    <w:rsid w:val="00E541CC"/>
    <w:rsid w:val="00E54A65"/>
    <w:rsid w:val="00E56B45"/>
    <w:rsid w:val="00E604FE"/>
    <w:rsid w:val="00E6179E"/>
    <w:rsid w:val="00E620C1"/>
    <w:rsid w:val="00E6263B"/>
    <w:rsid w:val="00E64576"/>
    <w:rsid w:val="00E6480D"/>
    <w:rsid w:val="00E64B16"/>
    <w:rsid w:val="00E64CBF"/>
    <w:rsid w:val="00E66ED1"/>
    <w:rsid w:val="00E671D1"/>
    <w:rsid w:val="00E6759C"/>
    <w:rsid w:val="00E67633"/>
    <w:rsid w:val="00E67E49"/>
    <w:rsid w:val="00E67FF7"/>
    <w:rsid w:val="00E70113"/>
    <w:rsid w:val="00E70F0F"/>
    <w:rsid w:val="00E71934"/>
    <w:rsid w:val="00E73110"/>
    <w:rsid w:val="00E73BB8"/>
    <w:rsid w:val="00E73BD5"/>
    <w:rsid w:val="00E74829"/>
    <w:rsid w:val="00E760CE"/>
    <w:rsid w:val="00E76440"/>
    <w:rsid w:val="00E76A02"/>
    <w:rsid w:val="00E77B5E"/>
    <w:rsid w:val="00E811A7"/>
    <w:rsid w:val="00E8196C"/>
    <w:rsid w:val="00E85688"/>
    <w:rsid w:val="00E85FB5"/>
    <w:rsid w:val="00E86361"/>
    <w:rsid w:val="00E86492"/>
    <w:rsid w:val="00E86717"/>
    <w:rsid w:val="00E86DD0"/>
    <w:rsid w:val="00E87051"/>
    <w:rsid w:val="00E876A5"/>
    <w:rsid w:val="00E92563"/>
    <w:rsid w:val="00E944E6"/>
    <w:rsid w:val="00E94F87"/>
    <w:rsid w:val="00E95315"/>
    <w:rsid w:val="00E96A57"/>
    <w:rsid w:val="00E96BB4"/>
    <w:rsid w:val="00E96CDE"/>
    <w:rsid w:val="00E97C73"/>
    <w:rsid w:val="00EA026E"/>
    <w:rsid w:val="00EA1FBC"/>
    <w:rsid w:val="00EA30DA"/>
    <w:rsid w:val="00EA38D0"/>
    <w:rsid w:val="00EA3E12"/>
    <w:rsid w:val="00EA45CA"/>
    <w:rsid w:val="00EA4FCE"/>
    <w:rsid w:val="00EA5884"/>
    <w:rsid w:val="00EA5B89"/>
    <w:rsid w:val="00EA5DCF"/>
    <w:rsid w:val="00EA5F46"/>
    <w:rsid w:val="00EA613B"/>
    <w:rsid w:val="00EB36C4"/>
    <w:rsid w:val="00EB4C26"/>
    <w:rsid w:val="00EB556B"/>
    <w:rsid w:val="00EB58F6"/>
    <w:rsid w:val="00EB6217"/>
    <w:rsid w:val="00EB6EE5"/>
    <w:rsid w:val="00EC0047"/>
    <w:rsid w:val="00EC019C"/>
    <w:rsid w:val="00EC096D"/>
    <w:rsid w:val="00EC1E6B"/>
    <w:rsid w:val="00EC2358"/>
    <w:rsid w:val="00EC2DB0"/>
    <w:rsid w:val="00EC31D5"/>
    <w:rsid w:val="00EC34BF"/>
    <w:rsid w:val="00EC5619"/>
    <w:rsid w:val="00EC580E"/>
    <w:rsid w:val="00EC5832"/>
    <w:rsid w:val="00ED0912"/>
    <w:rsid w:val="00ED1155"/>
    <w:rsid w:val="00ED1573"/>
    <w:rsid w:val="00ED268E"/>
    <w:rsid w:val="00ED329D"/>
    <w:rsid w:val="00ED5243"/>
    <w:rsid w:val="00ED544F"/>
    <w:rsid w:val="00ED56FE"/>
    <w:rsid w:val="00ED6EDF"/>
    <w:rsid w:val="00ED797F"/>
    <w:rsid w:val="00EE1776"/>
    <w:rsid w:val="00EE34B8"/>
    <w:rsid w:val="00EE3836"/>
    <w:rsid w:val="00EE5F5B"/>
    <w:rsid w:val="00EF0034"/>
    <w:rsid w:val="00EF024F"/>
    <w:rsid w:val="00EF1C3E"/>
    <w:rsid w:val="00EF1E57"/>
    <w:rsid w:val="00EF2174"/>
    <w:rsid w:val="00EF5897"/>
    <w:rsid w:val="00EF5BA6"/>
    <w:rsid w:val="00EF71A0"/>
    <w:rsid w:val="00F004CB"/>
    <w:rsid w:val="00F0174A"/>
    <w:rsid w:val="00F01AC1"/>
    <w:rsid w:val="00F02BC9"/>
    <w:rsid w:val="00F03E48"/>
    <w:rsid w:val="00F040C2"/>
    <w:rsid w:val="00F04C02"/>
    <w:rsid w:val="00F0576B"/>
    <w:rsid w:val="00F05930"/>
    <w:rsid w:val="00F06421"/>
    <w:rsid w:val="00F06750"/>
    <w:rsid w:val="00F07171"/>
    <w:rsid w:val="00F07AC8"/>
    <w:rsid w:val="00F10D99"/>
    <w:rsid w:val="00F114C4"/>
    <w:rsid w:val="00F114CC"/>
    <w:rsid w:val="00F144C9"/>
    <w:rsid w:val="00F1473E"/>
    <w:rsid w:val="00F14E9F"/>
    <w:rsid w:val="00F15582"/>
    <w:rsid w:val="00F156EB"/>
    <w:rsid w:val="00F16938"/>
    <w:rsid w:val="00F16AA8"/>
    <w:rsid w:val="00F16DE6"/>
    <w:rsid w:val="00F17E5E"/>
    <w:rsid w:val="00F2045F"/>
    <w:rsid w:val="00F246FD"/>
    <w:rsid w:val="00F247EB"/>
    <w:rsid w:val="00F256C9"/>
    <w:rsid w:val="00F2576B"/>
    <w:rsid w:val="00F26284"/>
    <w:rsid w:val="00F307E8"/>
    <w:rsid w:val="00F32F6F"/>
    <w:rsid w:val="00F33779"/>
    <w:rsid w:val="00F3451E"/>
    <w:rsid w:val="00F35845"/>
    <w:rsid w:val="00F35DE4"/>
    <w:rsid w:val="00F35EE2"/>
    <w:rsid w:val="00F35FDE"/>
    <w:rsid w:val="00F364BC"/>
    <w:rsid w:val="00F36CEB"/>
    <w:rsid w:val="00F378FE"/>
    <w:rsid w:val="00F37E51"/>
    <w:rsid w:val="00F40F70"/>
    <w:rsid w:val="00F40FF9"/>
    <w:rsid w:val="00F42E4F"/>
    <w:rsid w:val="00F4494D"/>
    <w:rsid w:val="00F4535F"/>
    <w:rsid w:val="00F46866"/>
    <w:rsid w:val="00F46A21"/>
    <w:rsid w:val="00F52240"/>
    <w:rsid w:val="00F52DCF"/>
    <w:rsid w:val="00F534CD"/>
    <w:rsid w:val="00F53854"/>
    <w:rsid w:val="00F54B0D"/>
    <w:rsid w:val="00F56B50"/>
    <w:rsid w:val="00F57B66"/>
    <w:rsid w:val="00F60942"/>
    <w:rsid w:val="00F6194F"/>
    <w:rsid w:val="00F61A33"/>
    <w:rsid w:val="00F61B75"/>
    <w:rsid w:val="00F633F9"/>
    <w:rsid w:val="00F64CA4"/>
    <w:rsid w:val="00F65083"/>
    <w:rsid w:val="00F679F3"/>
    <w:rsid w:val="00F7066B"/>
    <w:rsid w:val="00F72459"/>
    <w:rsid w:val="00F733CB"/>
    <w:rsid w:val="00F73882"/>
    <w:rsid w:val="00F73C75"/>
    <w:rsid w:val="00F75E6C"/>
    <w:rsid w:val="00F7668B"/>
    <w:rsid w:val="00F774B8"/>
    <w:rsid w:val="00F77A27"/>
    <w:rsid w:val="00F77C02"/>
    <w:rsid w:val="00F8002D"/>
    <w:rsid w:val="00F800F0"/>
    <w:rsid w:val="00F80837"/>
    <w:rsid w:val="00F80905"/>
    <w:rsid w:val="00F818FF"/>
    <w:rsid w:val="00F81CD3"/>
    <w:rsid w:val="00F82140"/>
    <w:rsid w:val="00F82B22"/>
    <w:rsid w:val="00F82D91"/>
    <w:rsid w:val="00F837F8"/>
    <w:rsid w:val="00F83800"/>
    <w:rsid w:val="00F843DB"/>
    <w:rsid w:val="00F85D26"/>
    <w:rsid w:val="00F872AF"/>
    <w:rsid w:val="00F878D5"/>
    <w:rsid w:val="00F92023"/>
    <w:rsid w:val="00F9240F"/>
    <w:rsid w:val="00F92A17"/>
    <w:rsid w:val="00F93DE9"/>
    <w:rsid w:val="00F9412E"/>
    <w:rsid w:val="00F95C52"/>
    <w:rsid w:val="00F96C69"/>
    <w:rsid w:val="00F96E51"/>
    <w:rsid w:val="00F97C95"/>
    <w:rsid w:val="00FA24CC"/>
    <w:rsid w:val="00FA3188"/>
    <w:rsid w:val="00FA4937"/>
    <w:rsid w:val="00FA61B5"/>
    <w:rsid w:val="00FA6E4E"/>
    <w:rsid w:val="00FA6E7B"/>
    <w:rsid w:val="00FB009C"/>
    <w:rsid w:val="00FB09A5"/>
    <w:rsid w:val="00FB1309"/>
    <w:rsid w:val="00FB217B"/>
    <w:rsid w:val="00FB2502"/>
    <w:rsid w:val="00FB32B5"/>
    <w:rsid w:val="00FB3973"/>
    <w:rsid w:val="00FB5967"/>
    <w:rsid w:val="00FB5987"/>
    <w:rsid w:val="00FB64D2"/>
    <w:rsid w:val="00FB6609"/>
    <w:rsid w:val="00FB67DA"/>
    <w:rsid w:val="00FB735D"/>
    <w:rsid w:val="00FB7EE3"/>
    <w:rsid w:val="00FC05AD"/>
    <w:rsid w:val="00FC0B20"/>
    <w:rsid w:val="00FC0DE9"/>
    <w:rsid w:val="00FC0F17"/>
    <w:rsid w:val="00FC1833"/>
    <w:rsid w:val="00FC2101"/>
    <w:rsid w:val="00FC427B"/>
    <w:rsid w:val="00FC47AF"/>
    <w:rsid w:val="00FC56C5"/>
    <w:rsid w:val="00FC62F2"/>
    <w:rsid w:val="00FC7EEF"/>
    <w:rsid w:val="00FD0773"/>
    <w:rsid w:val="00FD0AA5"/>
    <w:rsid w:val="00FD1AB7"/>
    <w:rsid w:val="00FD5412"/>
    <w:rsid w:val="00FD561B"/>
    <w:rsid w:val="00FD6DAC"/>
    <w:rsid w:val="00FD7646"/>
    <w:rsid w:val="00FD7B90"/>
    <w:rsid w:val="00FE09F9"/>
    <w:rsid w:val="00FE0FAF"/>
    <w:rsid w:val="00FE17E6"/>
    <w:rsid w:val="00FE2A05"/>
    <w:rsid w:val="00FE39FE"/>
    <w:rsid w:val="00FE46C9"/>
    <w:rsid w:val="00FE484D"/>
    <w:rsid w:val="00FE48BE"/>
    <w:rsid w:val="00FE6086"/>
    <w:rsid w:val="00FE6582"/>
    <w:rsid w:val="00FE65E0"/>
    <w:rsid w:val="00FE7171"/>
    <w:rsid w:val="00FF0DB0"/>
    <w:rsid w:val="00FF0DEC"/>
    <w:rsid w:val="00FF15A6"/>
    <w:rsid w:val="00FF54B8"/>
    <w:rsid w:val="00FF68C0"/>
    <w:rsid w:val="00FF6C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81A12"/>
  <w15:docId w15:val="{0F930608-016C-4826-A6AF-56F6141CF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4C0"/>
  </w:style>
  <w:style w:type="paragraph" w:styleId="Balk2">
    <w:name w:val="heading 2"/>
    <w:basedOn w:val="Normal"/>
    <w:next w:val="Normal"/>
    <w:link w:val="Balk2Char"/>
    <w:uiPriority w:val="9"/>
    <w:unhideWhenUsed/>
    <w:qFormat/>
    <w:rsid w:val="00F8083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DE1019"/>
    <w:rPr>
      <w:b/>
      <w:bCs/>
    </w:rPr>
  </w:style>
  <w:style w:type="paragraph" w:styleId="ListeParagraf">
    <w:name w:val="List Paragraph"/>
    <w:basedOn w:val="Normal"/>
    <w:uiPriority w:val="34"/>
    <w:qFormat/>
    <w:rsid w:val="009163E1"/>
    <w:pPr>
      <w:ind w:left="720"/>
      <w:contextualSpacing/>
    </w:pPr>
  </w:style>
  <w:style w:type="paragraph" w:styleId="stBilgi">
    <w:name w:val="header"/>
    <w:basedOn w:val="Normal"/>
    <w:link w:val="stBilgiChar"/>
    <w:uiPriority w:val="99"/>
    <w:unhideWhenUsed/>
    <w:rsid w:val="00B97D6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97D61"/>
  </w:style>
  <w:style w:type="paragraph" w:styleId="AltBilgi">
    <w:name w:val="footer"/>
    <w:basedOn w:val="Normal"/>
    <w:link w:val="AltBilgiChar"/>
    <w:uiPriority w:val="99"/>
    <w:unhideWhenUsed/>
    <w:rsid w:val="00B97D6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97D61"/>
  </w:style>
  <w:style w:type="paragraph" w:customStyle="1" w:styleId="Style1">
    <w:name w:val="Style1"/>
    <w:basedOn w:val="Normal"/>
    <w:uiPriority w:val="99"/>
    <w:rsid w:val="0031695C"/>
    <w:pPr>
      <w:widowControl w:val="0"/>
      <w:autoSpaceDE w:val="0"/>
      <w:autoSpaceDN w:val="0"/>
      <w:adjustRightInd w:val="0"/>
      <w:spacing w:after="0" w:line="264" w:lineRule="exact"/>
      <w:jc w:val="center"/>
    </w:pPr>
    <w:rPr>
      <w:rFonts w:ascii="Times New Roman" w:eastAsiaTheme="minorEastAsia" w:hAnsi="Times New Roman" w:cs="Times New Roman"/>
      <w:sz w:val="24"/>
      <w:szCs w:val="24"/>
      <w:lang w:eastAsia="tr-TR"/>
    </w:rPr>
  </w:style>
  <w:style w:type="character" w:customStyle="1" w:styleId="FontStyle11">
    <w:name w:val="Font Style11"/>
    <w:basedOn w:val="VarsaylanParagrafYazTipi"/>
    <w:uiPriority w:val="99"/>
    <w:rsid w:val="0031695C"/>
    <w:rPr>
      <w:rFonts w:ascii="Times New Roman" w:hAnsi="Times New Roman" w:cs="Times New Roman"/>
      <w:b/>
      <w:bCs/>
      <w:sz w:val="20"/>
      <w:szCs w:val="20"/>
    </w:rPr>
  </w:style>
  <w:style w:type="table" w:styleId="TabloKlavuzu">
    <w:name w:val="Table Grid"/>
    <w:basedOn w:val="NormalTablo"/>
    <w:uiPriority w:val="59"/>
    <w:rsid w:val="00A85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231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692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2Char">
    <w:name w:val="Başlık 2 Char"/>
    <w:basedOn w:val="VarsaylanParagrafYazTipi"/>
    <w:link w:val="Balk2"/>
    <w:uiPriority w:val="9"/>
    <w:rsid w:val="00F80837"/>
    <w:rPr>
      <w:rFonts w:asciiTheme="majorHAnsi" w:eastAsiaTheme="majorEastAsia" w:hAnsiTheme="majorHAnsi" w:cstheme="majorBidi"/>
      <w:b/>
      <w:bCs/>
      <w:color w:val="4F81BD" w:themeColor="accent1"/>
      <w:sz w:val="26"/>
      <w:szCs w:val="26"/>
    </w:rPr>
  </w:style>
  <w:style w:type="character" w:styleId="HafifVurgulama">
    <w:name w:val="Subtle Emphasis"/>
    <w:basedOn w:val="VarsaylanParagrafYazTipi"/>
    <w:uiPriority w:val="19"/>
    <w:qFormat/>
    <w:rsid w:val="00F80837"/>
    <w:rPr>
      <w:i/>
      <w:iCs/>
      <w:color w:val="808080" w:themeColor="text1" w:themeTint="7F"/>
    </w:rPr>
  </w:style>
  <w:style w:type="paragraph" w:styleId="BalonMetni">
    <w:name w:val="Balloon Text"/>
    <w:basedOn w:val="Normal"/>
    <w:link w:val="BalonMetniChar"/>
    <w:uiPriority w:val="99"/>
    <w:semiHidden/>
    <w:unhideWhenUsed/>
    <w:rsid w:val="000510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51037"/>
    <w:rPr>
      <w:rFonts w:ascii="Tahoma" w:hAnsi="Tahoma" w:cs="Tahoma"/>
      <w:sz w:val="16"/>
      <w:szCs w:val="16"/>
    </w:rPr>
  </w:style>
  <w:style w:type="paragraph" w:styleId="NormalWeb">
    <w:name w:val="Normal (Web)"/>
    <w:basedOn w:val="Normal"/>
    <w:uiPriority w:val="99"/>
    <w:unhideWhenUsed/>
    <w:rsid w:val="00201DB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5F6684"/>
    <w:pPr>
      <w:autoSpaceDE w:val="0"/>
      <w:autoSpaceDN w:val="0"/>
      <w:adjustRightInd w:val="0"/>
      <w:spacing w:after="0" w:line="240" w:lineRule="auto"/>
    </w:pPr>
    <w:rPr>
      <w:rFonts w:ascii="Times New Roman" w:eastAsiaTheme="minorEastAsia" w:hAnsi="Times New Roman" w:cs="Times New Roman"/>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42370">
      <w:bodyDiv w:val="1"/>
      <w:marLeft w:val="0"/>
      <w:marRight w:val="0"/>
      <w:marTop w:val="0"/>
      <w:marBottom w:val="0"/>
      <w:divBdr>
        <w:top w:val="none" w:sz="0" w:space="0" w:color="auto"/>
        <w:left w:val="none" w:sz="0" w:space="0" w:color="auto"/>
        <w:bottom w:val="none" w:sz="0" w:space="0" w:color="auto"/>
        <w:right w:val="none" w:sz="0" w:space="0" w:color="auto"/>
      </w:divBdr>
    </w:div>
    <w:div w:id="338964520">
      <w:bodyDiv w:val="1"/>
      <w:marLeft w:val="0"/>
      <w:marRight w:val="0"/>
      <w:marTop w:val="0"/>
      <w:marBottom w:val="0"/>
      <w:divBdr>
        <w:top w:val="none" w:sz="0" w:space="0" w:color="auto"/>
        <w:left w:val="none" w:sz="0" w:space="0" w:color="auto"/>
        <w:bottom w:val="none" w:sz="0" w:space="0" w:color="auto"/>
        <w:right w:val="none" w:sz="0" w:space="0" w:color="auto"/>
      </w:divBdr>
    </w:div>
    <w:div w:id="375812263">
      <w:bodyDiv w:val="1"/>
      <w:marLeft w:val="0"/>
      <w:marRight w:val="0"/>
      <w:marTop w:val="0"/>
      <w:marBottom w:val="0"/>
      <w:divBdr>
        <w:top w:val="none" w:sz="0" w:space="0" w:color="auto"/>
        <w:left w:val="none" w:sz="0" w:space="0" w:color="auto"/>
        <w:bottom w:val="none" w:sz="0" w:space="0" w:color="auto"/>
        <w:right w:val="none" w:sz="0" w:space="0" w:color="auto"/>
      </w:divBdr>
    </w:div>
    <w:div w:id="529878015">
      <w:bodyDiv w:val="1"/>
      <w:marLeft w:val="0"/>
      <w:marRight w:val="0"/>
      <w:marTop w:val="0"/>
      <w:marBottom w:val="0"/>
      <w:divBdr>
        <w:top w:val="none" w:sz="0" w:space="0" w:color="auto"/>
        <w:left w:val="none" w:sz="0" w:space="0" w:color="auto"/>
        <w:bottom w:val="none" w:sz="0" w:space="0" w:color="auto"/>
        <w:right w:val="none" w:sz="0" w:space="0" w:color="auto"/>
      </w:divBdr>
    </w:div>
    <w:div w:id="617562198">
      <w:bodyDiv w:val="1"/>
      <w:marLeft w:val="0"/>
      <w:marRight w:val="0"/>
      <w:marTop w:val="0"/>
      <w:marBottom w:val="0"/>
      <w:divBdr>
        <w:top w:val="none" w:sz="0" w:space="0" w:color="auto"/>
        <w:left w:val="none" w:sz="0" w:space="0" w:color="auto"/>
        <w:bottom w:val="none" w:sz="0" w:space="0" w:color="auto"/>
        <w:right w:val="none" w:sz="0" w:space="0" w:color="auto"/>
      </w:divBdr>
    </w:div>
    <w:div w:id="926230072">
      <w:bodyDiv w:val="1"/>
      <w:marLeft w:val="0"/>
      <w:marRight w:val="0"/>
      <w:marTop w:val="0"/>
      <w:marBottom w:val="0"/>
      <w:divBdr>
        <w:top w:val="none" w:sz="0" w:space="0" w:color="auto"/>
        <w:left w:val="none" w:sz="0" w:space="0" w:color="auto"/>
        <w:bottom w:val="none" w:sz="0" w:space="0" w:color="auto"/>
        <w:right w:val="none" w:sz="0" w:space="0" w:color="auto"/>
      </w:divBdr>
    </w:div>
    <w:div w:id="929579030">
      <w:bodyDiv w:val="1"/>
      <w:marLeft w:val="0"/>
      <w:marRight w:val="0"/>
      <w:marTop w:val="0"/>
      <w:marBottom w:val="0"/>
      <w:divBdr>
        <w:top w:val="none" w:sz="0" w:space="0" w:color="auto"/>
        <w:left w:val="none" w:sz="0" w:space="0" w:color="auto"/>
        <w:bottom w:val="none" w:sz="0" w:space="0" w:color="auto"/>
        <w:right w:val="none" w:sz="0" w:space="0" w:color="auto"/>
      </w:divBdr>
    </w:div>
    <w:div w:id="1134059364">
      <w:bodyDiv w:val="1"/>
      <w:marLeft w:val="0"/>
      <w:marRight w:val="0"/>
      <w:marTop w:val="0"/>
      <w:marBottom w:val="0"/>
      <w:divBdr>
        <w:top w:val="none" w:sz="0" w:space="0" w:color="auto"/>
        <w:left w:val="none" w:sz="0" w:space="0" w:color="auto"/>
        <w:bottom w:val="none" w:sz="0" w:space="0" w:color="auto"/>
        <w:right w:val="none" w:sz="0" w:space="0" w:color="auto"/>
      </w:divBdr>
    </w:div>
    <w:div w:id="1294482214">
      <w:bodyDiv w:val="1"/>
      <w:marLeft w:val="0"/>
      <w:marRight w:val="0"/>
      <w:marTop w:val="0"/>
      <w:marBottom w:val="0"/>
      <w:divBdr>
        <w:top w:val="none" w:sz="0" w:space="0" w:color="auto"/>
        <w:left w:val="none" w:sz="0" w:space="0" w:color="auto"/>
        <w:bottom w:val="none" w:sz="0" w:space="0" w:color="auto"/>
        <w:right w:val="none" w:sz="0" w:space="0" w:color="auto"/>
      </w:divBdr>
      <w:divsChild>
        <w:div w:id="88633226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10860182">
      <w:bodyDiv w:val="1"/>
      <w:marLeft w:val="0"/>
      <w:marRight w:val="0"/>
      <w:marTop w:val="0"/>
      <w:marBottom w:val="0"/>
      <w:divBdr>
        <w:top w:val="none" w:sz="0" w:space="0" w:color="auto"/>
        <w:left w:val="none" w:sz="0" w:space="0" w:color="auto"/>
        <w:bottom w:val="none" w:sz="0" w:space="0" w:color="auto"/>
        <w:right w:val="none" w:sz="0" w:space="0" w:color="auto"/>
      </w:divBdr>
    </w:div>
    <w:div w:id="1364938597">
      <w:bodyDiv w:val="1"/>
      <w:marLeft w:val="0"/>
      <w:marRight w:val="0"/>
      <w:marTop w:val="0"/>
      <w:marBottom w:val="0"/>
      <w:divBdr>
        <w:top w:val="none" w:sz="0" w:space="0" w:color="auto"/>
        <w:left w:val="none" w:sz="0" w:space="0" w:color="auto"/>
        <w:bottom w:val="none" w:sz="0" w:space="0" w:color="auto"/>
        <w:right w:val="none" w:sz="0" w:space="0" w:color="auto"/>
      </w:divBdr>
    </w:div>
    <w:div w:id="1449549581">
      <w:bodyDiv w:val="1"/>
      <w:marLeft w:val="0"/>
      <w:marRight w:val="0"/>
      <w:marTop w:val="0"/>
      <w:marBottom w:val="0"/>
      <w:divBdr>
        <w:top w:val="none" w:sz="0" w:space="0" w:color="auto"/>
        <w:left w:val="none" w:sz="0" w:space="0" w:color="auto"/>
        <w:bottom w:val="none" w:sz="0" w:space="0" w:color="auto"/>
        <w:right w:val="none" w:sz="0" w:space="0" w:color="auto"/>
      </w:divBdr>
    </w:div>
    <w:div w:id="157027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D102E-56EE-4D6B-A5FC-0AF30021A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5685</Words>
  <Characters>32410</Characters>
  <Application>Microsoft Office Word</Application>
  <DocSecurity>0</DocSecurity>
  <Lines>270</Lines>
  <Paragraphs>76</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38019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NECMETTİN İŞCİ</dc:creator>
  <cp:lastModifiedBy>Windows Kullanıcısı</cp:lastModifiedBy>
  <cp:revision>2</cp:revision>
  <cp:lastPrinted>2025-08-21T09:32:00Z</cp:lastPrinted>
  <dcterms:created xsi:type="dcterms:W3CDTF">2026-08-24T06:23:00Z</dcterms:created>
  <dcterms:modified xsi:type="dcterms:W3CDTF">2026-08-24T06:23:00Z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abfa1a8934ed6f83da7dd91d26bcd6f839dff21b15aa896faa1602c4ca05fbd6</vt:lpwstr>
  </property>
</Properties>
</file>